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9E023" w14:textId="77777777" w:rsidR="004C3935" w:rsidRPr="006035AF" w:rsidRDefault="0051257E" w:rsidP="00312AAA">
      <w:pPr>
        <w:pStyle w:val="BodyText"/>
        <w:bidi/>
        <w:spacing w:line="276" w:lineRule="auto"/>
        <w:ind w:left="814"/>
        <w:rPr>
          <w:rFonts w:asciiTheme="minorBidi" w:hAnsiTheme="minorBidi" w:cstheme="minorBidi"/>
          <w:sz w:val="20"/>
          <w:szCs w:val="20"/>
        </w:rPr>
      </w:pPr>
      <w:r w:rsidRPr="006035AF">
        <w:rPr>
          <w:noProof/>
          <w:sz w:val="20"/>
          <w:szCs w:val="20"/>
          <w:rtl/>
          <w:lang w:eastAsia="zh-CN" w:bidi="ar-SA"/>
        </w:rPr>
        <w:drawing>
          <wp:inline distT="0" distB="0" distL="0" distR="0" wp14:anchorId="2135B591" wp14:editId="24833B84">
            <wp:extent cx="1735927" cy="73761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735927" cy="737616"/>
                    </a:xfrm>
                    <a:prstGeom prst="rect">
                      <a:avLst/>
                    </a:prstGeom>
                  </pic:spPr>
                </pic:pic>
              </a:graphicData>
            </a:graphic>
          </wp:inline>
        </w:drawing>
      </w:r>
    </w:p>
    <w:p w14:paraId="3ED8915B" w14:textId="77777777" w:rsidR="004C3935" w:rsidRPr="006035AF" w:rsidRDefault="004C3935" w:rsidP="00312AAA">
      <w:pPr>
        <w:pStyle w:val="BodyText"/>
        <w:bidi/>
        <w:spacing w:line="276" w:lineRule="auto"/>
        <w:rPr>
          <w:rFonts w:asciiTheme="minorBidi" w:hAnsiTheme="minorBidi" w:cstheme="minorBidi"/>
          <w:sz w:val="20"/>
          <w:szCs w:val="20"/>
        </w:rPr>
      </w:pPr>
    </w:p>
    <w:p w14:paraId="154D2674" w14:textId="77777777" w:rsidR="004C3935" w:rsidRPr="006035AF" w:rsidRDefault="0051257E" w:rsidP="00312AAA">
      <w:pPr>
        <w:pStyle w:val="Heading1"/>
        <w:tabs>
          <w:tab w:val="left" w:pos="3260"/>
        </w:tabs>
        <w:bidi/>
        <w:spacing w:before="0" w:line="276" w:lineRule="auto"/>
        <w:ind w:left="3258" w:hanging="1971"/>
        <w:rPr>
          <w:rFonts w:asciiTheme="minorBidi" w:hAnsiTheme="minorBidi" w:cstheme="minorBidi"/>
          <w:sz w:val="20"/>
          <w:szCs w:val="20"/>
        </w:rPr>
      </w:pPr>
      <w:r w:rsidRPr="006035AF">
        <w:rPr>
          <w:rFonts w:cs="Times New Roman"/>
          <w:sz w:val="20"/>
          <w:szCs w:val="20"/>
          <w:rtl/>
          <w:lang w:bidi="ar-SA"/>
        </w:rPr>
        <w:t>العنوان</w:t>
      </w:r>
      <w:r w:rsidRPr="006035AF">
        <w:rPr>
          <w:sz w:val="20"/>
          <w:szCs w:val="20"/>
          <w:rtl/>
          <w:lang w:bidi="ar-SA"/>
        </w:rPr>
        <w:t>:</w:t>
      </w:r>
      <w:r w:rsidRPr="006035AF">
        <w:rPr>
          <w:sz w:val="20"/>
          <w:szCs w:val="20"/>
          <w:rtl/>
          <w:lang w:bidi="ar-SA"/>
        </w:rPr>
        <w:tab/>
      </w:r>
      <w:r w:rsidRPr="006035AF">
        <w:rPr>
          <w:sz w:val="20"/>
          <w:szCs w:val="20"/>
          <w:rtl/>
          <w:lang w:bidi="ar-SA"/>
        </w:rPr>
        <w:tab/>
      </w:r>
      <w:r w:rsidRPr="006035AF">
        <w:rPr>
          <w:rFonts w:cs="Times New Roman"/>
          <w:sz w:val="20"/>
          <w:szCs w:val="20"/>
          <w:rtl/>
          <w:lang w:bidi="ar-SA"/>
        </w:rPr>
        <w:t xml:space="preserve">أشغال غرب ميشيغان </w:t>
      </w:r>
      <w:r w:rsidRPr="006035AF">
        <w:rPr>
          <w:sz w:val="20"/>
          <w:szCs w:val="20"/>
          <w:rtl/>
          <w:lang w:bidi="ar-SA"/>
        </w:rPr>
        <w:t xml:space="preserve">17-01 </w:t>
      </w:r>
      <w:r w:rsidRPr="006035AF">
        <w:rPr>
          <w:rFonts w:cs="Times New Roman"/>
          <w:sz w:val="20"/>
          <w:szCs w:val="20"/>
          <w:rtl/>
          <w:lang w:bidi="ar-SA"/>
        </w:rPr>
        <w:t>إجراءات التظلم الخاصة بقانون الابتكار وفرص القوى العاملة والمشاركة</w:t>
      </w:r>
      <w:r w:rsidRPr="006035AF">
        <w:rPr>
          <w:sz w:val="20"/>
          <w:szCs w:val="20"/>
          <w:rtl/>
          <w:lang w:bidi="ar-SA"/>
        </w:rPr>
        <w:t xml:space="preserve">. </w:t>
      </w:r>
      <w:r w:rsidRPr="006035AF">
        <w:rPr>
          <w:rFonts w:cs="Times New Roman"/>
          <w:sz w:val="20"/>
          <w:szCs w:val="20"/>
          <w:rtl/>
          <w:lang w:bidi="ar-SA"/>
        </w:rPr>
        <w:t>المساءلة</w:t>
      </w:r>
      <w:r w:rsidRPr="006035AF">
        <w:rPr>
          <w:sz w:val="20"/>
          <w:szCs w:val="20"/>
          <w:rtl/>
          <w:lang w:bidi="ar-SA"/>
        </w:rPr>
        <w:t xml:space="preserve">. </w:t>
      </w:r>
      <w:r w:rsidRPr="006035AF">
        <w:rPr>
          <w:rFonts w:cs="Times New Roman"/>
          <w:sz w:val="20"/>
          <w:szCs w:val="20"/>
          <w:rtl/>
          <w:lang w:bidi="ar-SA"/>
        </w:rPr>
        <w:t xml:space="preserve">التدريب </w:t>
      </w:r>
      <w:r w:rsidRPr="006035AF">
        <w:rPr>
          <w:sz w:val="20"/>
          <w:szCs w:val="20"/>
          <w:rtl/>
          <w:lang w:bidi="ar-SA"/>
        </w:rPr>
        <w:t>.</w:t>
      </w:r>
      <w:r w:rsidRPr="006035AF">
        <w:rPr>
          <w:rFonts w:cs="Times New Roman"/>
          <w:sz w:val="20"/>
          <w:szCs w:val="20"/>
          <w:rtl/>
          <w:lang w:bidi="ar-SA"/>
        </w:rPr>
        <w:t>الأمل وبرنامج التوظيف والتدريب علي المساعدات الغذائية وغيرها من البرامج القابلة للتطبيق</w:t>
      </w:r>
    </w:p>
    <w:p w14:paraId="4BC8F42D" w14:textId="77777777" w:rsidR="004C3935" w:rsidRPr="006035AF" w:rsidRDefault="004C3935" w:rsidP="00312AAA">
      <w:pPr>
        <w:pStyle w:val="BodyText"/>
        <w:bidi/>
        <w:spacing w:line="276" w:lineRule="auto"/>
        <w:rPr>
          <w:rFonts w:asciiTheme="minorBidi" w:hAnsiTheme="minorBidi" w:cstheme="minorBidi"/>
          <w:b/>
          <w:sz w:val="20"/>
          <w:szCs w:val="20"/>
        </w:rPr>
      </w:pPr>
    </w:p>
    <w:p w14:paraId="774C397C" w14:textId="77777777" w:rsidR="004C3935" w:rsidRPr="006035AF" w:rsidRDefault="0051257E" w:rsidP="00312AAA">
      <w:pPr>
        <w:tabs>
          <w:tab w:val="left" w:pos="3260"/>
        </w:tabs>
        <w:bidi/>
        <w:spacing w:line="276" w:lineRule="auto"/>
        <w:ind w:left="1280"/>
        <w:rPr>
          <w:rFonts w:asciiTheme="minorBidi" w:hAnsiTheme="minorBidi" w:cstheme="minorBidi"/>
          <w:sz w:val="20"/>
          <w:szCs w:val="20"/>
        </w:rPr>
      </w:pPr>
      <w:r w:rsidRPr="006035AF">
        <w:rPr>
          <w:rFonts w:cs="Times New Roman"/>
          <w:b/>
          <w:bCs/>
          <w:sz w:val="20"/>
          <w:szCs w:val="20"/>
          <w:rtl/>
          <w:lang w:bidi="ar-SA"/>
        </w:rPr>
        <w:t>تاريخ النفاذ</w:t>
      </w:r>
      <w:r w:rsidRPr="006035AF">
        <w:rPr>
          <w:b/>
          <w:bCs/>
          <w:sz w:val="20"/>
          <w:szCs w:val="20"/>
          <w:rtl/>
          <w:lang w:bidi="ar-SA"/>
        </w:rPr>
        <w:t>:</w:t>
      </w:r>
      <w:r w:rsidRPr="006035AF">
        <w:rPr>
          <w:b/>
          <w:bCs/>
          <w:sz w:val="20"/>
          <w:szCs w:val="20"/>
          <w:rtl/>
          <w:lang w:bidi="ar-SA"/>
        </w:rPr>
        <w:tab/>
      </w:r>
      <w:r w:rsidRPr="006035AF">
        <w:rPr>
          <w:sz w:val="20"/>
          <w:szCs w:val="20"/>
          <w:rtl/>
          <w:lang w:bidi="ar-SA"/>
        </w:rPr>
        <w:t xml:space="preserve">28 </w:t>
      </w:r>
      <w:r w:rsidRPr="006035AF">
        <w:rPr>
          <w:rFonts w:cs="Times New Roman"/>
          <w:sz w:val="20"/>
          <w:szCs w:val="20"/>
          <w:rtl/>
          <w:lang w:bidi="ar-SA"/>
        </w:rPr>
        <w:t xml:space="preserve">أغسطس </w:t>
      </w:r>
      <w:r w:rsidRPr="006035AF">
        <w:rPr>
          <w:sz w:val="20"/>
          <w:szCs w:val="20"/>
          <w:rtl/>
          <w:lang w:bidi="ar-SA"/>
        </w:rPr>
        <w:t>2017</w:t>
      </w:r>
    </w:p>
    <w:p w14:paraId="424653C4" w14:textId="77777777" w:rsidR="004C3935" w:rsidRPr="006035AF" w:rsidRDefault="004C3935" w:rsidP="00312AAA">
      <w:pPr>
        <w:pStyle w:val="BodyText"/>
        <w:bidi/>
        <w:spacing w:line="276" w:lineRule="auto"/>
        <w:rPr>
          <w:rFonts w:asciiTheme="minorBidi" w:hAnsiTheme="minorBidi" w:cstheme="minorBidi"/>
          <w:sz w:val="20"/>
          <w:szCs w:val="20"/>
        </w:rPr>
      </w:pPr>
    </w:p>
    <w:p w14:paraId="1F085AA6" w14:textId="77777777" w:rsidR="004C3935" w:rsidRPr="006035AF" w:rsidRDefault="0051257E" w:rsidP="00312AAA">
      <w:pPr>
        <w:pStyle w:val="BodyText"/>
        <w:tabs>
          <w:tab w:val="left" w:pos="3260"/>
        </w:tabs>
        <w:bidi/>
        <w:spacing w:line="276" w:lineRule="auto"/>
        <w:ind w:left="3260" w:hanging="1980"/>
        <w:rPr>
          <w:rFonts w:asciiTheme="minorBidi" w:hAnsiTheme="minorBidi" w:cstheme="minorBidi"/>
          <w:sz w:val="20"/>
          <w:szCs w:val="20"/>
        </w:rPr>
      </w:pPr>
      <w:r w:rsidRPr="006035AF">
        <w:rPr>
          <w:rFonts w:cs="Times New Roman"/>
          <w:b/>
          <w:bCs/>
          <w:sz w:val="20"/>
          <w:szCs w:val="20"/>
          <w:rtl/>
          <w:lang w:bidi="ar-SA"/>
        </w:rPr>
        <w:t>وافق عليها</w:t>
      </w:r>
      <w:r w:rsidRPr="006035AF">
        <w:rPr>
          <w:b/>
          <w:bCs/>
          <w:sz w:val="20"/>
          <w:szCs w:val="20"/>
          <w:rtl/>
          <w:lang w:bidi="ar-SA"/>
        </w:rPr>
        <w:t>:</w:t>
      </w:r>
      <w:r w:rsidRPr="006035AF">
        <w:rPr>
          <w:b/>
          <w:bCs/>
          <w:sz w:val="20"/>
          <w:szCs w:val="20"/>
          <w:rtl/>
          <w:lang w:bidi="ar-SA"/>
        </w:rPr>
        <w:tab/>
      </w:r>
      <w:r w:rsidRPr="006035AF">
        <w:rPr>
          <w:rFonts w:cs="Times New Roman"/>
          <w:sz w:val="20"/>
          <w:szCs w:val="20"/>
          <w:rtl/>
          <w:lang w:bidi="ar-SA"/>
        </w:rPr>
        <w:t xml:space="preserve">مجلس إدارة 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في </w:t>
      </w:r>
      <w:r w:rsidRPr="006035AF">
        <w:rPr>
          <w:sz w:val="20"/>
          <w:szCs w:val="20"/>
          <w:rtl/>
          <w:lang w:bidi="ar-SA"/>
        </w:rPr>
        <w:t xml:space="preserve">28 </w:t>
      </w:r>
      <w:r w:rsidRPr="006035AF">
        <w:rPr>
          <w:rFonts w:cs="Times New Roman"/>
          <w:sz w:val="20"/>
          <w:szCs w:val="20"/>
          <w:rtl/>
          <w:lang w:bidi="ar-SA"/>
        </w:rPr>
        <w:t xml:space="preserve">أغسطس </w:t>
      </w:r>
      <w:r w:rsidRPr="006035AF">
        <w:rPr>
          <w:sz w:val="20"/>
          <w:szCs w:val="20"/>
          <w:rtl/>
          <w:lang w:bidi="ar-SA"/>
        </w:rPr>
        <w:t>2017</w:t>
      </w:r>
    </w:p>
    <w:p w14:paraId="1E8A60FB" w14:textId="77777777" w:rsidR="004C3935" w:rsidRPr="006035AF" w:rsidRDefault="004C3935" w:rsidP="00312AAA">
      <w:pPr>
        <w:pStyle w:val="BodyText"/>
        <w:bidi/>
        <w:spacing w:line="276" w:lineRule="auto"/>
        <w:rPr>
          <w:rFonts w:asciiTheme="minorBidi" w:hAnsiTheme="minorBidi" w:cstheme="minorBidi"/>
          <w:sz w:val="20"/>
          <w:szCs w:val="20"/>
        </w:rPr>
      </w:pPr>
    </w:p>
    <w:p w14:paraId="3DB74C62" w14:textId="77777777" w:rsidR="004C3935" w:rsidRPr="006035AF" w:rsidRDefault="0051257E" w:rsidP="00312AAA">
      <w:pPr>
        <w:pStyle w:val="BodyText"/>
        <w:tabs>
          <w:tab w:val="left" w:pos="3260"/>
        </w:tabs>
        <w:bidi/>
        <w:spacing w:line="276" w:lineRule="auto"/>
        <w:ind w:left="3260" w:hanging="1980"/>
        <w:rPr>
          <w:rFonts w:asciiTheme="minorBidi" w:hAnsiTheme="minorBidi" w:cstheme="minorBidi"/>
          <w:sz w:val="20"/>
          <w:szCs w:val="20"/>
        </w:rPr>
      </w:pPr>
      <w:r w:rsidRPr="006035AF">
        <w:rPr>
          <w:rFonts w:cs="Times New Roman"/>
          <w:b/>
          <w:bCs/>
          <w:sz w:val="20"/>
          <w:szCs w:val="20"/>
          <w:rtl/>
          <w:lang w:bidi="ar-SA"/>
        </w:rPr>
        <w:t>البرامج المستهدفة</w:t>
      </w:r>
      <w:r w:rsidRPr="006035AF">
        <w:rPr>
          <w:b/>
          <w:bCs/>
          <w:sz w:val="20"/>
          <w:szCs w:val="20"/>
          <w:rtl/>
          <w:lang w:bidi="ar-SA"/>
        </w:rPr>
        <w:t>:</w:t>
      </w:r>
      <w:r w:rsidRPr="006035AF">
        <w:rPr>
          <w:b/>
          <w:bCs/>
          <w:sz w:val="20"/>
          <w:szCs w:val="20"/>
          <w:rtl/>
          <w:lang w:bidi="ar-SA"/>
        </w:rPr>
        <w:tab/>
      </w:r>
      <w:r w:rsidRPr="006035AF">
        <w:rPr>
          <w:rFonts w:cs="Times New Roman"/>
          <w:sz w:val="20"/>
          <w:szCs w:val="20"/>
          <w:rtl/>
          <w:lang w:bidi="ar-SA"/>
        </w:rPr>
        <w:t>قانون ابتكار وفرص القوى العاملة للبالغين والعمال المُسرّحين، وبرامج الشباب خارج المدرسة، وبرامج الشباب داخل المدرسة، والشراكة</w:t>
      </w:r>
      <w:r w:rsidRPr="006035AF">
        <w:rPr>
          <w:sz w:val="20"/>
          <w:szCs w:val="20"/>
          <w:rtl/>
          <w:lang w:bidi="ar-SA"/>
        </w:rPr>
        <w:t>.</w:t>
      </w:r>
    </w:p>
    <w:p w14:paraId="3BFA2537" w14:textId="77777777" w:rsidR="004C3935" w:rsidRPr="006035AF" w:rsidRDefault="0051257E" w:rsidP="00312AAA">
      <w:pPr>
        <w:pStyle w:val="BodyText"/>
        <w:bidi/>
        <w:spacing w:line="276" w:lineRule="auto"/>
        <w:ind w:left="3260"/>
        <w:rPr>
          <w:rFonts w:asciiTheme="minorBidi" w:hAnsiTheme="minorBidi" w:cstheme="minorBidi"/>
          <w:sz w:val="20"/>
          <w:szCs w:val="20"/>
        </w:rPr>
      </w:pPr>
      <w:r w:rsidRPr="006035AF">
        <w:rPr>
          <w:rFonts w:cs="Times New Roman"/>
          <w:sz w:val="20"/>
          <w:szCs w:val="20"/>
          <w:rtl/>
          <w:lang w:bidi="ar-SA"/>
        </w:rPr>
        <w:t>المساءلة</w:t>
      </w:r>
      <w:r w:rsidR="00A15C57" w:rsidRPr="006035AF">
        <w:rPr>
          <w:rFonts w:cs="Arial" w:hint="cs"/>
          <w:sz w:val="20"/>
          <w:szCs w:val="20"/>
          <w:rtl/>
          <w:lang w:bidi="ar-SA"/>
        </w:rPr>
        <w:t xml:space="preserve">، </w:t>
      </w:r>
      <w:r w:rsidRPr="006035AF">
        <w:rPr>
          <w:sz w:val="20"/>
          <w:szCs w:val="20"/>
          <w:rtl/>
          <w:lang w:bidi="ar-SA"/>
        </w:rPr>
        <w:t xml:space="preserve"> </w:t>
      </w:r>
      <w:r w:rsidRPr="006035AF">
        <w:rPr>
          <w:rFonts w:cs="Times New Roman"/>
          <w:sz w:val="20"/>
          <w:szCs w:val="20"/>
          <w:rtl/>
          <w:lang w:bidi="ar-SA"/>
        </w:rPr>
        <w:t>التدريب</w:t>
      </w:r>
      <w:r w:rsidR="00A15C57" w:rsidRPr="006035AF">
        <w:rPr>
          <w:rFonts w:cs="Arial" w:hint="cs"/>
          <w:sz w:val="20"/>
          <w:szCs w:val="20"/>
          <w:rtl/>
          <w:lang w:bidi="ar-SA"/>
        </w:rPr>
        <w:t>،</w:t>
      </w:r>
      <w:r w:rsidRPr="006035AF">
        <w:rPr>
          <w:sz w:val="20"/>
          <w:szCs w:val="20"/>
          <w:rtl/>
          <w:lang w:bidi="ar-SA"/>
        </w:rPr>
        <w:t xml:space="preserve"> </w:t>
      </w:r>
      <w:r w:rsidRPr="006035AF">
        <w:rPr>
          <w:rFonts w:cs="Times New Roman"/>
          <w:sz w:val="20"/>
          <w:szCs w:val="20"/>
          <w:rtl/>
          <w:lang w:bidi="ar-SA"/>
        </w:rPr>
        <w:t>الأمل</w:t>
      </w:r>
      <w:r w:rsidRPr="006035AF">
        <w:rPr>
          <w:sz w:val="20"/>
          <w:szCs w:val="20"/>
          <w:rtl/>
          <w:lang w:bidi="ar-SA"/>
        </w:rPr>
        <w:t xml:space="preserve">. </w:t>
      </w:r>
      <w:r w:rsidRPr="006035AF">
        <w:rPr>
          <w:rFonts w:cs="Times New Roman"/>
          <w:sz w:val="20"/>
          <w:szCs w:val="20"/>
          <w:rtl/>
          <w:lang w:bidi="ar-SA"/>
        </w:rPr>
        <w:t>برنامج التوظيف والتدريب علي المساعدات الغذائية، برامج أخرى قابلة للتطبيق</w:t>
      </w:r>
    </w:p>
    <w:p w14:paraId="0672921D" w14:textId="77777777" w:rsidR="004C3935" w:rsidRPr="006035AF" w:rsidRDefault="004C3935" w:rsidP="00312AAA">
      <w:pPr>
        <w:pStyle w:val="BodyText"/>
        <w:bidi/>
        <w:spacing w:line="276" w:lineRule="auto"/>
        <w:rPr>
          <w:rFonts w:asciiTheme="minorBidi" w:hAnsiTheme="minorBidi" w:cstheme="minorBidi"/>
          <w:sz w:val="20"/>
          <w:szCs w:val="20"/>
        </w:rPr>
      </w:pPr>
    </w:p>
    <w:p w14:paraId="745C21EC" w14:textId="77777777" w:rsidR="004C3935" w:rsidRPr="006035AF" w:rsidRDefault="0051257E" w:rsidP="006343A2">
      <w:pPr>
        <w:pStyle w:val="BodyText"/>
        <w:tabs>
          <w:tab w:val="left" w:pos="3260"/>
        </w:tabs>
        <w:bidi/>
        <w:spacing w:line="276" w:lineRule="auto"/>
        <w:ind w:left="3260" w:hanging="1980"/>
        <w:rPr>
          <w:rFonts w:asciiTheme="minorBidi" w:hAnsiTheme="minorBidi" w:cstheme="minorBidi"/>
          <w:sz w:val="20"/>
          <w:szCs w:val="20"/>
        </w:rPr>
      </w:pPr>
      <w:r w:rsidRPr="006035AF">
        <w:rPr>
          <w:rFonts w:cs="Times New Roman"/>
          <w:b/>
          <w:bCs/>
          <w:sz w:val="20"/>
          <w:szCs w:val="20"/>
          <w:rtl/>
          <w:lang w:bidi="ar-SA"/>
        </w:rPr>
        <w:t>النطاق</w:t>
      </w:r>
      <w:r w:rsidRPr="006035AF">
        <w:rPr>
          <w:b/>
          <w:bCs/>
          <w:sz w:val="20"/>
          <w:szCs w:val="20"/>
          <w:rtl/>
          <w:lang w:bidi="ar-SA"/>
        </w:rPr>
        <w:t>:</w:t>
      </w:r>
      <w:r w:rsidRPr="006035AF">
        <w:rPr>
          <w:b/>
          <w:bCs/>
          <w:sz w:val="20"/>
          <w:szCs w:val="20"/>
          <w:rtl/>
          <w:lang w:bidi="ar-SA"/>
        </w:rPr>
        <w:tab/>
      </w:r>
      <w:r w:rsidRPr="006035AF">
        <w:rPr>
          <w:rFonts w:cs="Times New Roman"/>
          <w:sz w:val="20"/>
          <w:szCs w:val="20"/>
          <w:rtl/>
          <w:lang w:bidi="ar-SA"/>
        </w:rPr>
        <w:t>الغرض من أشغال غرب ميشيغان</w:t>
      </w:r>
      <w:r w:rsidRPr="006035AF">
        <w:rPr>
          <w:sz w:val="20"/>
          <w:szCs w:val="20"/>
          <w:rtl/>
          <w:lang w:bidi="ar-SA"/>
        </w:rPr>
        <w:t>! (</w:t>
      </w:r>
      <w:r w:rsidRPr="006035AF">
        <w:rPr>
          <w:rFonts w:cs="Times New Roman"/>
          <w:sz w:val="20"/>
          <w:szCs w:val="20"/>
          <w:rtl/>
          <w:lang w:bidi="ar-SA"/>
        </w:rPr>
        <w:t>من أشغال غرب ميشيغان</w:t>
      </w:r>
      <w:r w:rsidRPr="006035AF">
        <w:rPr>
          <w:sz w:val="20"/>
          <w:szCs w:val="20"/>
          <w:rtl/>
          <w:lang w:bidi="ar-SA"/>
        </w:rPr>
        <w:t xml:space="preserve">) </w:t>
      </w:r>
      <w:r w:rsidRPr="006035AF">
        <w:rPr>
          <w:rFonts w:cs="Times New Roman"/>
          <w:sz w:val="20"/>
          <w:szCs w:val="20"/>
          <w:rtl/>
          <w:lang w:bidi="ar-SA"/>
        </w:rPr>
        <w:t>إجراء التظلم هو ضمان وجود نظام مع مراعاة الإجراءات القانونية الواجبة، لتسوية التظلمات التي تتعلق بنظام خدمات الشباك الواحد في مقاطعات ألغن وباري وإيونية وكنت ومونتكالم ومسكيغون وأوتاوا</w:t>
      </w:r>
      <w:r w:rsidRPr="006035AF">
        <w:rPr>
          <w:sz w:val="20"/>
          <w:szCs w:val="20"/>
          <w:rtl/>
          <w:lang w:bidi="ar-SA"/>
        </w:rPr>
        <w:t xml:space="preserve">. </w:t>
      </w:r>
      <w:r w:rsidRPr="006035AF">
        <w:rPr>
          <w:rFonts w:cs="Times New Roman"/>
          <w:sz w:val="20"/>
          <w:szCs w:val="20"/>
          <w:rtl/>
          <w:lang w:bidi="ar-SA"/>
        </w:rPr>
        <w:t>يؤثر هذا الإجراء على قانون الابتكار وفرص القوى العاملة، المشاركة</w:t>
      </w:r>
      <w:r w:rsidR="006343A2" w:rsidRPr="006035AF">
        <w:rPr>
          <w:rFonts w:cstheme="minorBidi" w:hint="cs"/>
          <w:sz w:val="20"/>
          <w:szCs w:val="20"/>
          <w:rtl/>
          <w:lang w:bidi="ar-MA"/>
        </w:rPr>
        <w:t>،</w:t>
      </w:r>
      <w:r w:rsidRPr="006035AF">
        <w:rPr>
          <w:sz w:val="20"/>
          <w:szCs w:val="20"/>
          <w:rtl/>
          <w:lang w:bidi="ar-SA"/>
        </w:rPr>
        <w:t xml:space="preserve"> </w:t>
      </w:r>
      <w:r w:rsidRPr="006035AF">
        <w:rPr>
          <w:rFonts w:cs="Times New Roman"/>
          <w:sz w:val="20"/>
          <w:szCs w:val="20"/>
          <w:rtl/>
          <w:lang w:bidi="ar-SA"/>
        </w:rPr>
        <w:t>المساءلة</w:t>
      </w:r>
      <w:r w:rsidR="006343A2" w:rsidRPr="006035AF">
        <w:rPr>
          <w:rFonts w:cs="Arial" w:hint="cs"/>
          <w:sz w:val="20"/>
          <w:szCs w:val="20"/>
          <w:rtl/>
          <w:lang w:bidi="ar-SA"/>
        </w:rPr>
        <w:t xml:space="preserve">، </w:t>
      </w:r>
      <w:r w:rsidRPr="006035AF">
        <w:rPr>
          <w:rFonts w:cs="Times New Roman"/>
          <w:sz w:val="20"/>
          <w:szCs w:val="20"/>
          <w:rtl/>
          <w:lang w:bidi="ar-SA"/>
        </w:rPr>
        <w:t>التدريب</w:t>
      </w:r>
      <w:r w:rsidRPr="006035AF">
        <w:rPr>
          <w:sz w:val="20"/>
          <w:szCs w:val="20"/>
          <w:rtl/>
          <w:lang w:bidi="ar-SA"/>
        </w:rPr>
        <w:t xml:space="preserve">. </w:t>
      </w:r>
      <w:r w:rsidRPr="006035AF">
        <w:rPr>
          <w:rFonts w:cs="Times New Roman"/>
          <w:sz w:val="20"/>
          <w:szCs w:val="20"/>
          <w:rtl/>
          <w:lang w:bidi="ar-SA"/>
        </w:rPr>
        <w:t>الأمل</w:t>
      </w:r>
      <w:r w:rsidRPr="006035AF">
        <w:rPr>
          <w:sz w:val="20"/>
          <w:szCs w:val="20"/>
          <w:rtl/>
          <w:lang w:bidi="ar-SA"/>
        </w:rPr>
        <w:t xml:space="preserve">. </w:t>
      </w:r>
      <w:r w:rsidRPr="006035AF">
        <w:rPr>
          <w:rFonts w:cs="Times New Roman"/>
          <w:sz w:val="20"/>
          <w:szCs w:val="20"/>
          <w:rtl/>
          <w:lang w:bidi="ar-SA"/>
        </w:rPr>
        <w:t>برنامج التوظيف والتدريب علي المساعدات الغذائية، برامج أخرى قابلة للتطبيق</w:t>
      </w:r>
      <w:r w:rsidRPr="006035AF">
        <w:rPr>
          <w:sz w:val="20"/>
          <w:szCs w:val="20"/>
          <w:rtl/>
          <w:lang w:bidi="ar-SA"/>
        </w:rPr>
        <w:t>.</w:t>
      </w:r>
    </w:p>
    <w:p w14:paraId="0D8E4E34" w14:textId="77777777" w:rsidR="004C3935" w:rsidRPr="006035AF" w:rsidRDefault="0051257E" w:rsidP="00312AAA">
      <w:pPr>
        <w:pStyle w:val="BodyText"/>
        <w:bidi/>
        <w:spacing w:before="120" w:line="276" w:lineRule="auto"/>
        <w:ind w:left="3260" w:firstLine="1"/>
        <w:rPr>
          <w:rFonts w:asciiTheme="minorBidi" w:hAnsiTheme="minorBidi" w:cstheme="minorBidi"/>
          <w:sz w:val="20"/>
          <w:szCs w:val="20"/>
        </w:rPr>
      </w:pPr>
      <w:r w:rsidRPr="006035AF">
        <w:rPr>
          <w:rFonts w:cs="Times New Roman"/>
          <w:sz w:val="20"/>
          <w:szCs w:val="20"/>
          <w:rtl/>
          <w:lang w:bidi="ar-SA"/>
        </w:rPr>
        <w:t xml:space="preserve">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هو اتحاد من مقاطعات ألغن وباري وإيونية وكنت ومونتكالم ومسكيغون وأوتاوا وجراند رابيدز التي تمثل أشغال ميشيغان</w:t>
      </w:r>
      <w:r w:rsidRPr="006035AF">
        <w:rPr>
          <w:sz w:val="20"/>
          <w:szCs w:val="20"/>
          <w:rtl/>
          <w:lang w:bidi="ar-SA"/>
        </w:rPr>
        <w:t xml:space="preserve">! </w:t>
      </w:r>
      <w:r w:rsidRPr="006035AF">
        <w:rPr>
          <w:rFonts w:cs="Times New Roman"/>
          <w:sz w:val="20"/>
          <w:szCs w:val="20"/>
          <w:rtl/>
          <w:lang w:bidi="ar-SA"/>
        </w:rPr>
        <w:t>الوكالة التي تخدم هذه الدائرة</w:t>
      </w:r>
      <w:r w:rsidRPr="006035AF">
        <w:rPr>
          <w:sz w:val="20"/>
          <w:szCs w:val="20"/>
          <w:rtl/>
          <w:lang w:bidi="ar-SA"/>
        </w:rPr>
        <w:t xml:space="preserve">. </w:t>
      </w:r>
      <w:r w:rsidRPr="006035AF">
        <w:rPr>
          <w:rFonts w:cs="Times New Roman"/>
          <w:sz w:val="20"/>
          <w:szCs w:val="20"/>
          <w:rtl/>
          <w:lang w:bidi="ar-SA"/>
        </w:rPr>
        <w:t>أشغال غرب ميشيغان</w:t>
      </w:r>
      <w:r w:rsidRPr="006035AF">
        <w:rPr>
          <w:sz w:val="20"/>
          <w:szCs w:val="20"/>
          <w:rtl/>
          <w:lang w:bidi="ar-SA"/>
        </w:rPr>
        <w:t xml:space="preserve">! </w:t>
      </w:r>
      <w:r w:rsidRPr="006035AF">
        <w:rPr>
          <w:rFonts w:cs="Times New Roman"/>
          <w:sz w:val="20"/>
          <w:szCs w:val="20"/>
          <w:rtl/>
          <w:lang w:bidi="ar-SA"/>
        </w:rPr>
        <w:t xml:space="preserve">أشغال غرب ميشيغان هي قسم من 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الذي يدير برامج التوظيف والتدريب</w:t>
      </w:r>
      <w:r w:rsidRPr="006035AF">
        <w:rPr>
          <w:sz w:val="20"/>
          <w:szCs w:val="20"/>
          <w:rtl/>
          <w:lang w:bidi="ar-SA"/>
        </w:rPr>
        <w:t>.</w:t>
      </w:r>
    </w:p>
    <w:p w14:paraId="275AD0EC" w14:textId="77777777" w:rsidR="004C3935" w:rsidRPr="006035AF" w:rsidRDefault="0051257E" w:rsidP="00312AAA">
      <w:pPr>
        <w:pStyle w:val="Heading1"/>
        <w:bidi/>
        <w:spacing w:before="120" w:line="276" w:lineRule="auto"/>
        <w:ind w:left="3260" w:firstLine="1"/>
        <w:rPr>
          <w:rFonts w:asciiTheme="minorBidi" w:hAnsiTheme="minorBidi" w:cstheme="minorBidi"/>
          <w:sz w:val="20"/>
          <w:szCs w:val="20"/>
        </w:rPr>
      </w:pPr>
      <w:r w:rsidRPr="006035AF">
        <w:rPr>
          <w:rFonts w:cs="Times New Roman"/>
          <w:sz w:val="20"/>
          <w:szCs w:val="20"/>
          <w:rtl/>
          <w:lang w:bidi="ar-SA"/>
        </w:rPr>
        <w:t>يجب تقديم التظلمات في غضون سنة واحدة من وقوع الحادثة المزعومة</w:t>
      </w:r>
      <w:r w:rsidRPr="006035AF">
        <w:rPr>
          <w:sz w:val="20"/>
          <w:szCs w:val="20"/>
          <w:rtl/>
          <w:lang w:bidi="ar-SA"/>
        </w:rPr>
        <w:t>.</w:t>
      </w:r>
    </w:p>
    <w:p w14:paraId="620DB1C4" w14:textId="77777777" w:rsidR="004C3935" w:rsidRPr="006035AF" w:rsidRDefault="0051257E" w:rsidP="00312AAA">
      <w:pPr>
        <w:bidi/>
        <w:spacing w:before="120" w:line="276" w:lineRule="auto"/>
        <w:ind w:left="3260" w:firstLine="1"/>
        <w:rPr>
          <w:rFonts w:asciiTheme="minorBidi" w:hAnsiTheme="minorBidi" w:cstheme="minorBidi"/>
          <w:b/>
          <w:sz w:val="20"/>
          <w:szCs w:val="20"/>
        </w:rPr>
      </w:pPr>
      <w:r w:rsidRPr="006035AF">
        <w:rPr>
          <w:rFonts w:cs="Times New Roman"/>
          <w:b/>
          <w:bCs/>
          <w:sz w:val="20"/>
          <w:szCs w:val="20"/>
          <w:rtl/>
          <w:lang w:bidi="ar-SA"/>
        </w:rPr>
        <w:t xml:space="preserve">يجب تقديم شكاوى التمييز في غضون </w:t>
      </w:r>
      <w:r w:rsidRPr="006035AF">
        <w:rPr>
          <w:b/>
          <w:bCs/>
          <w:sz w:val="20"/>
          <w:szCs w:val="20"/>
          <w:rtl/>
          <w:lang w:bidi="ar-SA"/>
        </w:rPr>
        <w:t xml:space="preserve">180 </w:t>
      </w:r>
      <w:r w:rsidRPr="006035AF">
        <w:rPr>
          <w:rFonts w:cs="Times New Roman"/>
          <w:b/>
          <w:bCs/>
          <w:sz w:val="20"/>
          <w:szCs w:val="20"/>
          <w:rtl/>
          <w:lang w:bidi="ar-SA"/>
        </w:rPr>
        <w:t>يومًا من التمييز المزعوم</w:t>
      </w:r>
      <w:r w:rsidRPr="006035AF">
        <w:rPr>
          <w:b/>
          <w:bCs/>
          <w:sz w:val="20"/>
          <w:szCs w:val="20"/>
          <w:rtl/>
          <w:lang w:bidi="ar-SA"/>
        </w:rPr>
        <w:t>.</w:t>
      </w:r>
    </w:p>
    <w:tbl>
      <w:tblPr>
        <w:tblStyle w:val="TableGrid"/>
        <w:bidiVisual/>
        <w:tblW w:w="0" w:type="auto"/>
        <w:tblInd w:w="3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5"/>
        <w:gridCol w:w="3765"/>
      </w:tblGrid>
      <w:tr w:rsidR="00650DFB" w:rsidRPr="006035AF" w14:paraId="26C6CE78" w14:textId="77777777" w:rsidTr="00AB189D">
        <w:tc>
          <w:tcPr>
            <w:tcW w:w="3765" w:type="dxa"/>
            <w:vMerge w:val="restart"/>
          </w:tcPr>
          <w:p w14:paraId="4269A9B5" w14:textId="77777777" w:rsidR="00650DFB" w:rsidRPr="006035AF" w:rsidRDefault="00650DFB" w:rsidP="00AB189D">
            <w:pPr>
              <w:bidi/>
              <w:spacing w:before="120" w:line="276" w:lineRule="auto"/>
              <w:rPr>
                <w:rFonts w:asciiTheme="minorBidi" w:hAnsiTheme="minorBidi" w:cstheme="minorBidi"/>
                <w:b/>
                <w:sz w:val="20"/>
                <w:szCs w:val="20"/>
                <w:rtl/>
                <w:lang w:bidi="ar-SA"/>
              </w:rPr>
            </w:pPr>
            <w:r w:rsidRPr="006035AF">
              <w:rPr>
                <w:rFonts w:cs="Times New Roman"/>
                <w:b/>
                <w:bCs/>
                <w:sz w:val="20"/>
                <w:szCs w:val="20"/>
                <w:rtl/>
                <w:lang w:eastAsia="ar" w:bidi="ar-SA"/>
              </w:rPr>
              <w:t>موظف الشكاوى التابع لمجلس التوظيف والتدريب الخاص بدائرة الخدمات المجتمعية لأشغال غرب ميشيغان</w:t>
            </w:r>
            <w:r w:rsidRPr="006035AF">
              <w:rPr>
                <w:b/>
                <w:bCs/>
                <w:sz w:val="20"/>
                <w:szCs w:val="20"/>
                <w:rtl/>
                <w:lang w:eastAsia="ar" w:bidi="ar-SA"/>
              </w:rPr>
              <w:t>:</w:t>
            </w:r>
          </w:p>
        </w:tc>
        <w:tc>
          <w:tcPr>
            <w:tcW w:w="3765" w:type="dxa"/>
          </w:tcPr>
          <w:p w14:paraId="6AA0681B" w14:textId="77777777" w:rsidR="00650DFB" w:rsidRPr="006035AF" w:rsidRDefault="00650DFB" w:rsidP="00AB189D">
            <w:pPr>
              <w:bidi/>
              <w:spacing w:before="120" w:line="276" w:lineRule="auto"/>
              <w:rPr>
                <w:rFonts w:asciiTheme="minorBidi" w:hAnsiTheme="minorBidi" w:cstheme="minorBidi"/>
                <w:b/>
                <w:sz w:val="20"/>
                <w:szCs w:val="20"/>
                <w:rtl/>
                <w:lang w:bidi="ar-SA"/>
              </w:rPr>
            </w:pPr>
            <w:r w:rsidRPr="006035AF">
              <w:rPr>
                <w:rFonts w:cs="Times New Roman"/>
                <w:sz w:val="20"/>
                <w:szCs w:val="20"/>
                <w:rtl/>
                <w:lang w:eastAsia="ar" w:bidi="ar-SA"/>
              </w:rPr>
              <w:t>ميلاني وايت</w:t>
            </w:r>
          </w:p>
        </w:tc>
      </w:tr>
      <w:tr w:rsidR="00650DFB" w:rsidRPr="006035AF" w14:paraId="5C1B88A7" w14:textId="77777777" w:rsidTr="00AB189D">
        <w:tc>
          <w:tcPr>
            <w:tcW w:w="3765" w:type="dxa"/>
            <w:vMerge/>
          </w:tcPr>
          <w:p w14:paraId="33EB9255" w14:textId="77777777" w:rsidR="00650DFB" w:rsidRPr="006035AF" w:rsidRDefault="00650DFB" w:rsidP="00AB189D">
            <w:pPr>
              <w:bidi/>
              <w:spacing w:before="120" w:line="276" w:lineRule="auto"/>
              <w:rPr>
                <w:rFonts w:asciiTheme="minorBidi" w:hAnsiTheme="minorBidi" w:cstheme="minorBidi"/>
                <w:b/>
                <w:sz w:val="20"/>
                <w:szCs w:val="20"/>
                <w:rtl/>
                <w:lang w:bidi="ar-SA"/>
              </w:rPr>
            </w:pPr>
          </w:p>
        </w:tc>
        <w:tc>
          <w:tcPr>
            <w:tcW w:w="3765" w:type="dxa"/>
          </w:tcPr>
          <w:p w14:paraId="2581E0AF" w14:textId="68CEA9EA" w:rsidR="00650DFB" w:rsidRDefault="00AA1DC1" w:rsidP="00AB189D">
            <w:pPr>
              <w:bidi/>
              <w:spacing w:before="120" w:line="276" w:lineRule="auto"/>
              <w:rPr>
                <w:rFonts w:asciiTheme="minorBidi" w:hAnsiTheme="minorBidi" w:cs="Arial"/>
                <w:b/>
                <w:bCs/>
                <w:sz w:val="20"/>
                <w:szCs w:val="20"/>
                <w:rtl/>
                <w:lang w:bidi="ar-SA"/>
              </w:rPr>
            </w:pPr>
            <w:r w:rsidRPr="00AA1DC1">
              <w:rPr>
                <w:rFonts w:asciiTheme="minorBidi" w:hAnsiTheme="minorBidi" w:cstheme="minorBidi"/>
                <w:b/>
                <w:sz w:val="20"/>
                <w:szCs w:val="20"/>
                <w:lang w:bidi="ar-SA"/>
              </w:rPr>
              <w:t>215</w:t>
            </w:r>
            <w:r w:rsidRPr="00AA1DC1">
              <w:rPr>
                <w:rFonts w:asciiTheme="minorBidi" w:hAnsiTheme="minorBidi" w:cs="Arial"/>
                <w:b/>
                <w:sz w:val="20"/>
                <w:szCs w:val="20"/>
                <w:rtl/>
                <w:lang w:bidi="ar-SA"/>
              </w:rPr>
              <w:t xml:space="preserve"> </w:t>
            </w:r>
            <w:r w:rsidRPr="00AA1DC1">
              <w:rPr>
                <w:rFonts w:asciiTheme="minorBidi" w:hAnsiTheme="minorBidi" w:cstheme="minorBidi"/>
                <w:b/>
                <w:sz w:val="20"/>
                <w:szCs w:val="20"/>
                <w:lang w:bidi="ar-SA"/>
              </w:rPr>
              <w:t>Straight Ave. NW</w:t>
            </w:r>
          </w:p>
          <w:p w14:paraId="6F599E51" w14:textId="55A06EB2" w:rsidR="00AA1DC1" w:rsidRPr="006035AF" w:rsidRDefault="00AA1DC1" w:rsidP="00AA1DC1">
            <w:pPr>
              <w:bidi/>
              <w:spacing w:before="120" w:line="276" w:lineRule="auto"/>
              <w:rPr>
                <w:rFonts w:asciiTheme="minorBidi" w:hAnsiTheme="minorBidi" w:cstheme="minorBidi"/>
                <w:b/>
                <w:sz w:val="20"/>
                <w:szCs w:val="20"/>
                <w:rtl/>
                <w:lang w:bidi="ar-SA"/>
              </w:rPr>
            </w:pPr>
            <w:r w:rsidRPr="00AA1DC1">
              <w:rPr>
                <w:rFonts w:asciiTheme="minorBidi" w:hAnsiTheme="minorBidi" w:cstheme="minorBidi"/>
                <w:b/>
                <w:sz w:val="20"/>
                <w:szCs w:val="20"/>
                <w:lang w:bidi="ar-SA"/>
              </w:rPr>
              <w:t>Grand Rapids, MI 49504</w:t>
            </w:r>
          </w:p>
        </w:tc>
      </w:tr>
      <w:tr w:rsidR="00650DFB" w:rsidRPr="006035AF" w14:paraId="539C74E4" w14:textId="77777777" w:rsidTr="00AB189D">
        <w:tc>
          <w:tcPr>
            <w:tcW w:w="3765" w:type="dxa"/>
            <w:vMerge/>
          </w:tcPr>
          <w:p w14:paraId="275658FE" w14:textId="77777777" w:rsidR="00650DFB" w:rsidRPr="006035AF" w:rsidRDefault="00650DFB" w:rsidP="00AB189D">
            <w:pPr>
              <w:bidi/>
              <w:spacing w:before="120" w:line="276" w:lineRule="auto"/>
              <w:rPr>
                <w:rFonts w:asciiTheme="minorBidi" w:hAnsiTheme="minorBidi" w:cstheme="minorBidi"/>
                <w:b/>
                <w:sz w:val="20"/>
                <w:szCs w:val="20"/>
                <w:rtl/>
                <w:lang w:bidi="ar-SA"/>
              </w:rPr>
            </w:pPr>
          </w:p>
        </w:tc>
        <w:tc>
          <w:tcPr>
            <w:tcW w:w="3765" w:type="dxa"/>
          </w:tcPr>
          <w:p w14:paraId="36A0D873" w14:textId="362464D2" w:rsidR="00650DFB" w:rsidRPr="006035AF" w:rsidRDefault="00650DFB" w:rsidP="00AB189D">
            <w:pPr>
              <w:bidi/>
              <w:spacing w:before="120" w:line="276" w:lineRule="auto"/>
              <w:rPr>
                <w:rFonts w:asciiTheme="minorBidi" w:hAnsiTheme="minorBidi" w:cstheme="minorBidi"/>
                <w:b/>
                <w:sz w:val="20"/>
                <w:szCs w:val="20"/>
                <w:rtl/>
                <w:lang w:bidi="ar-SA"/>
              </w:rPr>
            </w:pPr>
          </w:p>
        </w:tc>
      </w:tr>
      <w:tr w:rsidR="00650DFB" w:rsidRPr="006035AF" w14:paraId="27BA0CC6" w14:textId="77777777" w:rsidTr="00AB189D">
        <w:tc>
          <w:tcPr>
            <w:tcW w:w="3765" w:type="dxa"/>
            <w:vMerge/>
          </w:tcPr>
          <w:p w14:paraId="343D22C0" w14:textId="77777777" w:rsidR="00650DFB" w:rsidRPr="006035AF" w:rsidRDefault="00650DFB" w:rsidP="00AB189D">
            <w:pPr>
              <w:bidi/>
              <w:spacing w:before="120" w:line="276" w:lineRule="auto"/>
              <w:rPr>
                <w:rFonts w:asciiTheme="minorBidi" w:hAnsiTheme="minorBidi" w:cstheme="minorBidi"/>
                <w:b/>
                <w:sz w:val="20"/>
                <w:szCs w:val="20"/>
                <w:rtl/>
                <w:lang w:bidi="ar-SA"/>
              </w:rPr>
            </w:pPr>
          </w:p>
        </w:tc>
        <w:tc>
          <w:tcPr>
            <w:tcW w:w="3765" w:type="dxa"/>
          </w:tcPr>
          <w:p w14:paraId="286AE403" w14:textId="77777777" w:rsidR="00650DFB" w:rsidRPr="006035AF" w:rsidRDefault="00650DFB" w:rsidP="00AB189D">
            <w:pPr>
              <w:bidi/>
              <w:spacing w:before="120" w:line="276" w:lineRule="auto"/>
              <w:rPr>
                <w:rFonts w:asciiTheme="minorBidi" w:hAnsiTheme="minorBidi" w:cstheme="minorBidi"/>
                <w:b/>
                <w:sz w:val="20"/>
                <w:szCs w:val="20"/>
                <w:rtl/>
                <w:lang w:bidi="ar-SA"/>
              </w:rPr>
            </w:pPr>
            <w:r w:rsidRPr="006035AF">
              <w:rPr>
                <w:rFonts w:asciiTheme="minorBidi" w:hAnsiTheme="minorBidi" w:cstheme="minorBidi"/>
                <w:b/>
                <w:sz w:val="20"/>
                <w:szCs w:val="20"/>
                <w:lang w:bidi="ar-SA"/>
              </w:rPr>
              <w:t>mwhite@westmiworks.org</w:t>
            </w:r>
          </w:p>
        </w:tc>
      </w:tr>
      <w:tr w:rsidR="00650DFB" w:rsidRPr="006035AF" w14:paraId="5B8389B4" w14:textId="77777777" w:rsidTr="00AB189D">
        <w:tc>
          <w:tcPr>
            <w:tcW w:w="3765" w:type="dxa"/>
          </w:tcPr>
          <w:p w14:paraId="2788DEEC" w14:textId="77777777" w:rsidR="00650DFB" w:rsidRPr="006035AF" w:rsidRDefault="00650DFB" w:rsidP="00AB189D">
            <w:pPr>
              <w:bidi/>
              <w:spacing w:before="120" w:line="276" w:lineRule="auto"/>
              <w:rPr>
                <w:rFonts w:asciiTheme="minorBidi" w:hAnsiTheme="minorBidi" w:cstheme="minorBidi"/>
                <w:b/>
                <w:sz w:val="20"/>
                <w:szCs w:val="20"/>
                <w:rtl/>
                <w:lang w:bidi="ar-SA"/>
              </w:rPr>
            </w:pPr>
          </w:p>
        </w:tc>
        <w:tc>
          <w:tcPr>
            <w:tcW w:w="3765" w:type="dxa"/>
          </w:tcPr>
          <w:p w14:paraId="48DCD927" w14:textId="77777777" w:rsidR="00650DFB" w:rsidRPr="006035AF" w:rsidRDefault="00650DFB" w:rsidP="00AB189D">
            <w:pPr>
              <w:tabs>
                <w:tab w:val="left" w:pos="961"/>
              </w:tabs>
              <w:bidi/>
              <w:spacing w:before="120" w:line="276" w:lineRule="auto"/>
              <w:rPr>
                <w:rFonts w:asciiTheme="minorBidi" w:hAnsiTheme="minorBidi" w:cstheme="minorBidi"/>
                <w:b/>
                <w:sz w:val="20"/>
                <w:szCs w:val="20"/>
                <w:lang w:bidi="ar-SA"/>
              </w:rPr>
            </w:pPr>
            <w:r w:rsidRPr="006035AF">
              <w:rPr>
                <w:rFonts w:asciiTheme="minorBidi" w:hAnsiTheme="minorBidi" w:cstheme="minorBidi"/>
                <w:b/>
                <w:sz w:val="20"/>
                <w:szCs w:val="20"/>
                <w:lang w:bidi="ar-SA"/>
              </w:rPr>
              <w:t>(616)336-4115 (voice); TTY 711</w:t>
            </w:r>
          </w:p>
        </w:tc>
      </w:tr>
    </w:tbl>
    <w:p w14:paraId="6046A4BE" w14:textId="77777777" w:rsidR="004C3935" w:rsidRPr="006035AF" w:rsidRDefault="0051257E" w:rsidP="00312AAA">
      <w:pPr>
        <w:pStyle w:val="BodyText"/>
        <w:tabs>
          <w:tab w:val="left" w:pos="3260"/>
        </w:tabs>
        <w:bidi/>
        <w:spacing w:line="276" w:lineRule="auto"/>
        <w:ind w:left="1280"/>
        <w:rPr>
          <w:rFonts w:asciiTheme="minorBidi" w:hAnsiTheme="minorBidi" w:cstheme="minorBidi"/>
          <w:sz w:val="20"/>
          <w:szCs w:val="20"/>
        </w:rPr>
      </w:pPr>
      <w:r w:rsidRPr="006035AF">
        <w:rPr>
          <w:rFonts w:cs="Times New Roman"/>
          <w:b/>
          <w:bCs/>
          <w:sz w:val="20"/>
          <w:szCs w:val="20"/>
          <w:rtl/>
          <w:lang w:bidi="ar-SA"/>
        </w:rPr>
        <w:t>تحل محل</w:t>
      </w:r>
      <w:r w:rsidRPr="006035AF">
        <w:rPr>
          <w:b/>
          <w:bCs/>
          <w:sz w:val="20"/>
          <w:szCs w:val="20"/>
          <w:rtl/>
          <w:lang w:bidi="ar-SA"/>
        </w:rPr>
        <w:t>:</w:t>
      </w:r>
      <w:r w:rsidRPr="006035AF">
        <w:rPr>
          <w:b/>
          <w:bCs/>
          <w:sz w:val="20"/>
          <w:szCs w:val="20"/>
          <w:rtl/>
          <w:lang w:bidi="ar-SA"/>
        </w:rPr>
        <w:tab/>
      </w:r>
      <w:r w:rsidRPr="006035AF">
        <w:rPr>
          <w:rFonts w:cs="Times New Roman"/>
          <w:i/>
          <w:iCs/>
          <w:sz w:val="20"/>
          <w:szCs w:val="20"/>
          <w:rtl/>
          <w:lang w:bidi="ar-SA"/>
        </w:rPr>
        <w:t xml:space="preserve">إجراءات شكاوى إصلاح الرعاية الاجتماعية لمجلس التوظيف والتدريب الخاص بدائرة الخدمات المجتمعية </w:t>
      </w:r>
      <w:r w:rsidRPr="006035AF">
        <w:rPr>
          <w:i/>
          <w:iCs/>
          <w:sz w:val="20"/>
          <w:szCs w:val="20"/>
        </w:rPr>
        <w:t>ACSET</w:t>
      </w:r>
      <w:r w:rsidRPr="006035AF">
        <w:rPr>
          <w:rFonts w:cs="Times New Roman"/>
          <w:i/>
          <w:iCs/>
          <w:sz w:val="20"/>
          <w:szCs w:val="20"/>
          <w:rtl/>
          <w:lang w:bidi="ar-SA"/>
        </w:rPr>
        <w:t xml:space="preserve">، إجراءات شكاوى </w:t>
      </w:r>
      <w:r w:rsidRPr="006035AF">
        <w:rPr>
          <w:rFonts w:cs="Times New Roman"/>
          <w:sz w:val="20"/>
          <w:szCs w:val="20"/>
          <w:rtl/>
          <w:lang w:bidi="ar-SA"/>
        </w:rPr>
        <w:t xml:space="preserve">قانون ابتكار وفرص القوى العاملة </w:t>
      </w:r>
      <w:r w:rsidRPr="006035AF">
        <w:rPr>
          <w:rFonts w:cs="Times New Roman"/>
          <w:i/>
          <w:iCs/>
          <w:sz w:val="20"/>
          <w:szCs w:val="20"/>
          <w:rtl/>
          <w:lang w:bidi="ar-SA"/>
        </w:rPr>
        <w:t xml:space="preserve">لمجلس التوظيف والتدريب الخاص بدائرة الخدمات المجتمعية </w:t>
      </w:r>
      <w:r w:rsidRPr="006035AF">
        <w:rPr>
          <w:i/>
          <w:iCs/>
          <w:sz w:val="20"/>
          <w:szCs w:val="20"/>
        </w:rPr>
        <w:t>ACSET</w:t>
      </w:r>
    </w:p>
    <w:p w14:paraId="112AEB83" w14:textId="77777777" w:rsidR="004C3935" w:rsidRPr="006035AF" w:rsidRDefault="004C3935" w:rsidP="00312AAA">
      <w:pPr>
        <w:pStyle w:val="BodyText"/>
        <w:bidi/>
        <w:spacing w:line="276" w:lineRule="auto"/>
        <w:rPr>
          <w:rFonts w:asciiTheme="minorBidi" w:hAnsiTheme="minorBidi" w:cstheme="minorBidi"/>
          <w:sz w:val="20"/>
          <w:szCs w:val="20"/>
        </w:rPr>
      </w:pPr>
    </w:p>
    <w:p w14:paraId="3699B5F1" w14:textId="32A5F427" w:rsidR="004C3935" w:rsidRPr="006035AF" w:rsidRDefault="0051257E" w:rsidP="00312AAA">
      <w:pPr>
        <w:pStyle w:val="BodyText"/>
        <w:tabs>
          <w:tab w:val="left" w:pos="3260"/>
        </w:tabs>
        <w:bidi/>
        <w:spacing w:line="276" w:lineRule="auto"/>
        <w:ind w:left="3260" w:hanging="1980"/>
        <w:rPr>
          <w:rFonts w:asciiTheme="minorBidi" w:hAnsiTheme="minorBidi" w:cstheme="minorBidi"/>
          <w:sz w:val="20"/>
          <w:szCs w:val="20"/>
        </w:rPr>
      </w:pPr>
      <w:r w:rsidRPr="006035AF">
        <w:rPr>
          <w:rFonts w:cs="Times New Roman"/>
          <w:b/>
          <w:bCs/>
          <w:sz w:val="20"/>
          <w:szCs w:val="20"/>
          <w:rtl/>
          <w:lang w:bidi="ar-SA"/>
        </w:rPr>
        <w:t>مراجع</w:t>
      </w:r>
      <w:r w:rsidRPr="006035AF">
        <w:rPr>
          <w:b/>
          <w:bCs/>
          <w:sz w:val="20"/>
          <w:szCs w:val="20"/>
          <w:rtl/>
          <w:lang w:bidi="ar-SA"/>
        </w:rPr>
        <w:t>:</w:t>
      </w:r>
      <w:r w:rsidRPr="006035AF">
        <w:rPr>
          <w:b/>
          <w:bCs/>
          <w:sz w:val="20"/>
          <w:szCs w:val="20"/>
          <w:rtl/>
          <w:lang w:bidi="ar-SA"/>
        </w:rPr>
        <w:tab/>
      </w:r>
      <w:r w:rsidRPr="006035AF">
        <w:rPr>
          <w:rFonts w:cs="Times New Roman"/>
          <w:sz w:val="20"/>
          <w:szCs w:val="20"/>
          <w:rtl/>
          <w:lang w:bidi="ar-SA"/>
        </w:rPr>
        <w:t xml:space="preserve">إصدار سياسة ولاية ميشيغان </w:t>
      </w:r>
      <w:r w:rsidR="001D52DF">
        <w:rPr>
          <w:rFonts w:hint="cs"/>
          <w:sz w:val="20"/>
          <w:szCs w:val="20"/>
          <w:rtl/>
          <w:lang w:bidi="ar-SA"/>
        </w:rPr>
        <w:t>22-05</w:t>
      </w:r>
      <w:r w:rsidRPr="006035AF">
        <w:rPr>
          <w:rFonts w:cs="Times New Roman"/>
          <w:sz w:val="20"/>
          <w:szCs w:val="20"/>
          <w:rtl/>
          <w:lang w:bidi="ar-SA"/>
        </w:rPr>
        <w:t xml:space="preserve">، قانون ابتكار وفرص القوى العاملة لعام </w:t>
      </w:r>
      <w:r w:rsidRPr="006035AF">
        <w:rPr>
          <w:sz w:val="20"/>
          <w:szCs w:val="20"/>
          <w:rtl/>
          <w:lang w:bidi="ar-SA"/>
        </w:rPr>
        <w:t>2014 (</w:t>
      </w:r>
      <w:r w:rsidRPr="006035AF">
        <w:rPr>
          <w:rFonts w:cs="Times New Roman"/>
          <w:sz w:val="20"/>
          <w:szCs w:val="20"/>
          <w:rtl/>
          <w:lang w:bidi="ar-SA"/>
        </w:rPr>
        <w:t xml:space="preserve">قسمان الموجودين قانون ابتكار وفرص القوى العاملة </w:t>
      </w:r>
      <w:r w:rsidRPr="006035AF">
        <w:rPr>
          <w:sz w:val="20"/>
          <w:szCs w:val="20"/>
          <w:rtl/>
          <w:lang w:bidi="ar-SA"/>
        </w:rPr>
        <w:t>106 (</w:t>
      </w:r>
      <w:r w:rsidRPr="006035AF">
        <w:rPr>
          <w:rFonts w:cs="Times New Roman"/>
          <w:sz w:val="20"/>
          <w:szCs w:val="20"/>
          <w:rtl/>
          <w:lang w:bidi="ar-SA"/>
        </w:rPr>
        <w:t>ب</w:t>
      </w:r>
      <w:r w:rsidRPr="006035AF">
        <w:rPr>
          <w:sz w:val="20"/>
          <w:szCs w:val="20"/>
          <w:rtl/>
          <w:lang w:bidi="ar-SA"/>
        </w:rPr>
        <w:t xml:space="preserve">) (5) </w:t>
      </w:r>
      <w:r w:rsidR="00126284" w:rsidRPr="006035AF">
        <w:rPr>
          <w:rFonts w:cs="Times New Roman" w:hint="cs"/>
          <w:sz w:val="20"/>
          <w:szCs w:val="20"/>
          <w:rtl/>
          <w:lang w:bidi="ar-SA"/>
        </w:rPr>
        <w:t>و181</w:t>
      </w:r>
      <w:r w:rsidRPr="006035AF">
        <w:rPr>
          <w:sz w:val="20"/>
          <w:szCs w:val="20"/>
          <w:rtl/>
          <w:lang w:bidi="ar-SA"/>
        </w:rPr>
        <w:t xml:space="preserve"> (</w:t>
      </w:r>
      <w:r w:rsidRPr="006035AF">
        <w:rPr>
          <w:rFonts w:cs="Times New Roman"/>
          <w:sz w:val="20"/>
          <w:szCs w:val="20"/>
          <w:rtl/>
          <w:lang w:bidi="ar-SA"/>
        </w:rPr>
        <w:t>ج</w:t>
      </w:r>
      <w:r w:rsidRPr="006035AF">
        <w:rPr>
          <w:sz w:val="20"/>
          <w:szCs w:val="20"/>
          <w:rtl/>
          <w:lang w:bidi="ar-SA"/>
        </w:rPr>
        <w:t>))</w:t>
      </w:r>
      <w:r w:rsidRPr="006035AF">
        <w:rPr>
          <w:rFonts w:cs="Times New Roman"/>
          <w:sz w:val="20"/>
          <w:szCs w:val="20"/>
          <w:rtl/>
          <w:lang w:bidi="ar-SA"/>
        </w:rPr>
        <w:t xml:space="preserve">، قانون عام </w:t>
      </w:r>
      <w:r w:rsidRPr="006035AF">
        <w:rPr>
          <w:sz w:val="20"/>
          <w:szCs w:val="20"/>
          <w:rtl/>
          <w:lang w:bidi="ar-SA"/>
        </w:rPr>
        <w:t>113-</w:t>
      </w:r>
      <w:r w:rsidR="00126284" w:rsidRPr="006035AF">
        <w:rPr>
          <w:rFonts w:hint="cs"/>
          <w:sz w:val="20"/>
          <w:szCs w:val="20"/>
          <w:rtl/>
          <w:lang w:bidi="ar-SA"/>
        </w:rPr>
        <w:t>128</w:t>
      </w:r>
      <w:r w:rsidR="00126284" w:rsidRPr="006035AF">
        <w:rPr>
          <w:rFonts w:cs="Times New Roman" w:hint="cs"/>
          <w:sz w:val="20"/>
          <w:szCs w:val="20"/>
          <w:rtl/>
          <w:lang w:bidi="ar-SA"/>
        </w:rPr>
        <w:t>،</w:t>
      </w:r>
      <w:r w:rsidR="00AB69AC">
        <w:rPr>
          <w:rFonts w:hint="cs"/>
          <w:sz w:val="20"/>
          <w:szCs w:val="20"/>
          <w:rtl/>
          <w:lang w:bidi="ar-IQ"/>
        </w:rPr>
        <w:t xml:space="preserve"> </w:t>
      </w:r>
      <w:r w:rsidR="00AB69AC" w:rsidRPr="00AB69AC">
        <w:rPr>
          <w:sz w:val="20"/>
          <w:szCs w:val="20"/>
          <w:rtl/>
          <w:lang w:bidi="ar-IQ"/>
        </w:rPr>
        <w:t>الجزء أ من ال</w:t>
      </w:r>
      <w:r w:rsidR="00AB69AC">
        <w:rPr>
          <w:rFonts w:hint="cs"/>
          <w:sz w:val="20"/>
          <w:szCs w:val="20"/>
          <w:rtl/>
          <w:lang w:bidi="ar-IQ"/>
        </w:rPr>
        <w:t>مادة</w:t>
      </w:r>
      <w:r w:rsidR="00AB69AC" w:rsidRPr="00AB69AC">
        <w:rPr>
          <w:sz w:val="20"/>
          <w:szCs w:val="20"/>
          <w:rtl/>
          <w:lang w:bidi="ar-IQ"/>
        </w:rPr>
        <w:t xml:space="preserve"> الرابع</w:t>
      </w:r>
      <w:r w:rsidR="00AB69AC">
        <w:rPr>
          <w:rFonts w:hint="cs"/>
          <w:sz w:val="20"/>
          <w:szCs w:val="20"/>
          <w:rtl/>
          <w:lang w:bidi="ar-IQ"/>
        </w:rPr>
        <w:t>ة</w:t>
      </w:r>
      <w:r w:rsidR="00AB69AC" w:rsidRPr="00AB69AC">
        <w:rPr>
          <w:sz w:val="20"/>
          <w:szCs w:val="20"/>
          <w:rtl/>
          <w:lang w:bidi="ar-IQ"/>
        </w:rPr>
        <w:t xml:space="preserve"> من قانون الضمان الاجتماعي (42 </w:t>
      </w:r>
      <w:r w:rsidR="00AB69AC" w:rsidRPr="00AB69AC">
        <w:rPr>
          <w:sz w:val="20"/>
          <w:szCs w:val="20"/>
          <w:lang w:bidi="ar-IQ"/>
        </w:rPr>
        <w:t>U.S.C. 401</w:t>
      </w:r>
      <w:r w:rsidR="00AB69AC" w:rsidRPr="00AB69AC">
        <w:rPr>
          <w:sz w:val="20"/>
          <w:szCs w:val="20"/>
          <w:rtl/>
          <w:lang w:bidi="ar-IQ"/>
        </w:rPr>
        <w:t xml:space="preserve"> وما </w:t>
      </w:r>
      <w:r w:rsidR="00126284" w:rsidRPr="00AB69AC">
        <w:rPr>
          <w:rFonts w:hint="cs"/>
          <w:sz w:val="20"/>
          <w:szCs w:val="20"/>
          <w:rtl/>
          <w:lang w:bidi="ar-IQ"/>
        </w:rPr>
        <w:t>يليها؛</w:t>
      </w:r>
      <w:r w:rsidRPr="006035AF">
        <w:rPr>
          <w:sz w:val="20"/>
          <w:szCs w:val="20"/>
          <w:rtl/>
          <w:lang w:bidi="ar-SA"/>
        </w:rPr>
        <w:t xml:space="preserve"> </w:t>
      </w:r>
      <w:r w:rsidRPr="006035AF">
        <w:rPr>
          <w:rFonts w:cs="Times New Roman"/>
          <w:sz w:val="20"/>
          <w:szCs w:val="20"/>
          <w:rtl/>
          <w:lang w:bidi="ar-SA"/>
        </w:rPr>
        <w:t>لائحة المساعدة المؤقتة للأسر</w:t>
      </w:r>
      <w:r w:rsidRPr="006035AF">
        <w:rPr>
          <w:sz w:val="20"/>
          <w:szCs w:val="20"/>
          <w:rtl/>
          <w:lang w:bidi="ar-SA"/>
        </w:rPr>
        <w:t xml:space="preserve">. </w:t>
      </w:r>
      <w:r w:rsidRPr="006035AF">
        <w:rPr>
          <w:rFonts w:cs="Times New Roman"/>
          <w:sz w:val="20"/>
          <w:szCs w:val="20"/>
          <w:rtl/>
          <w:lang w:bidi="ar-SA"/>
        </w:rPr>
        <w:t xml:space="preserve">المحتاجة، </w:t>
      </w:r>
      <w:r w:rsidRPr="006035AF">
        <w:rPr>
          <w:sz w:val="20"/>
          <w:szCs w:val="20"/>
          <w:rtl/>
          <w:lang w:bidi="ar-SA"/>
        </w:rPr>
        <w:t xml:space="preserve">45 </w:t>
      </w:r>
      <w:r w:rsidRPr="006035AF">
        <w:rPr>
          <w:rFonts w:cs="Times New Roman"/>
          <w:sz w:val="20"/>
          <w:szCs w:val="20"/>
          <w:rtl/>
          <w:lang w:bidi="ar-SA"/>
        </w:rPr>
        <w:t xml:space="preserve">مجلس العلاقات الخارجية </w:t>
      </w:r>
      <w:r w:rsidRPr="006035AF">
        <w:rPr>
          <w:sz w:val="20"/>
          <w:szCs w:val="20"/>
          <w:rtl/>
          <w:lang w:bidi="ar-SA"/>
        </w:rPr>
        <w:t>261-70</w:t>
      </w:r>
      <w:r w:rsidRPr="006035AF">
        <w:rPr>
          <w:rFonts w:cs="Times New Roman"/>
          <w:sz w:val="20"/>
          <w:szCs w:val="20"/>
          <w:rtl/>
          <w:lang w:bidi="ar-SA"/>
        </w:rPr>
        <w:t>؛</w:t>
      </w:r>
      <w:r w:rsidR="0015381E" w:rsidRPr="0015381E">
        <w:rPr>
          <w:rtl/>
          <w:lang w:bidi="ar-SA"/>
        </w:rPr>
        <w:t xml:space="preserve"> </w:t>
      </w:r>
      <w:r w:rsidR="0015381E" w:rsidRPr="0015381E">
        <w:rPr>
          <w:sz w:val="20"/>
          <w:szCs w:val="20"/>
          <w:rtl/>
          <w:lang w:bidi="ar-SA"/>
        </w:rPr>
        <w:t>قانون الغذاء والتغذية لعام 2008</w:t>
      </w:r>
      <w:r w:rsidRPr="006035AF">
        <w:rPr>
          <w:sz w:val="20"/>
          <w:szCs w:val="20"/>
          <w:rtl/>
          <w:lang w:bidi="ar-SA"/>
        </w:rPr>
        <w:t>.</w:t>
      </w:r>
    </w:p>
    <w:p w14:paraId="41E59E9D" w14:textId="77777777" w:rsidR="004C3935" w:rsidRPr="006035AF" w:rsidRDefault="004C3935" w:rsidP="00312AAA">
      <w:pPr>
        <w:pStyle w:val="BodyText"/>
        <w:bidi/>
        <w:spacing w:line="276" w:lineRule="auto"/>
        <w:rPr>
          <w:rFonts w:asciiTheme="minorBidi" w:hAnsiTheme="minorBidi" w:cstheme="minorBidi"/>
          <w:sz w:val="20"/>
          <w:szCs w:val="20"/>
        </w:rPr>
      </w:pPr>
    </w:p>
    <w:p w14:paraId="2102D27E" w14:textId="77777777" w:rsidR="00312AAA" w:rsidRDefault="00312AAA" w:rsidP="00312AAA">
      <w:pPr>
        <w:pStyle w:val="BodyText"/>
        <w:bidi/>
        <w:spacing w:line="276" w:lineRule="auto"/>
        <w:rPr>
          <w:rFonts w:asciiTheme="minorBidi" w:hAnsiTheme="minorBidi" w:cstheme="minorBidi"/>
          <w:sz w:val="20"/>
          <w:szCs w:val="20"/>
          <w:rtl/>
          <w:lang w:bidi="ar-SA"/>
        </w:rPr>
      </w:pPr>
    </w:p>
    <w:p w14:paraId="1093063C" w14:textId="77777777" w:rsidR="00A33551" w:rsidRDefault="00A33551" w:rsidP="00A33551">
      <w:pPr>
        <w:pStyle w:val="BodyText"/>
        <w:bidi/>
        <w:spacing w:line="276" w:lineRule="auto"/>
        <w:rPr>
          <w:rFonts w:asciiTheme="minorBidi" w:hAnsiTheme="minorBidi" w:cstheme="minorBidi"/>
          <w:sz w:val="20"/>
          <w:szCs w:val="20"/>
          <w:rtl/>
          <w:lang w:bidi="ar-SA"/>
        </w:rPr>
      </w:pPr>
    </w:p>
    <w:p w14:paraId="7362EF61" w14:textId="77777777" w:rsidR="00A33551" w:rsidRDefault="00A33551" w:rsidP="00A33551">
      <w:pPr>
        <w:pStyle w:val="BodyText"/>
        <w:bidi/>
        <w:spacing w:line="276" w:lineRule="auto"/>
        <w:rPr>
          <w:rFonts w:asciiTheme="minorBidi" w:hAnsiTheme="minorBidi" w:cstheme="minorBidi"/>
          <w:sz w:val="20"/>
          <w:szCs w:val="20"/>
          <w:rtl/>
          <w:lang w:bidi="ar-SA"/>
        </w:rPr>
      </w:pPr>
    </w:p>
    <w:p w14:paraId="36FD0B12" w14:textId="77777777" w:rsidR="00A33551" w:rsidRPr="006035AF" w:rsidRDefault="00A33551" w:rsidP="00A33551">
      <w:pPr>
        <w:pStyle w:val="BodyText"/>
        <w:bidi/>
        <w:spacing w:line="276" w:lineRule="auto"/>
        <w:rPr>
          <w:rFonts w:asciiTheme="minorBidi" w:hAnsiTheme="minorBidi" w:cstheme="minorBidi"/>
          <w:sz w:val="20"/>
          <w:szCs w:val="20"/>
        </w:rPr>
      </w:pPr>
    </w:p>
    <w:p w14:paraId="53982FCD" w14:textId="6B01BE4D" w:rsidR="004C3935" w:rsidRPr="00A33551" w:rsidRDefault="0051257E" w:rsidP="00A33551">
      <w:pPr>
        <w:tabs>
          <w:tab w:val="left" w:pos="9309"/>
        </w:tabs>
        <w:bidi/>
        <w:spacing w:line="276" w:lineRule="auto"/>
        <w:ind w:left="108"/>
        <w:rPr>
          <w:rFonts w:asciiTheme="minorBidi" w:hAnsiTheme="minorBidi" w:cstheme="minorBidi"/>
          <w:sz w:val="16"/>
          <w:szCs w:val="16"/>
          <w:lang w:bidi="ar-IQ"/>
        </w:rPr>
        <w:sectPr w:rsidR="004C3935" w:rsidRPr="00A33551" w:rsidSect="0009335C">
          <w:footerReference w:type="default" r:id="rId8"/>
          <w:type w:val="continuous"/>
          <w:pgSz w:w="12240" w:h="15840" w:code="1"/>
          <w:pgMar w:top="720" w:right="720" w:bottom="720" w:left="720" w:header="720" w:footer="720" w:gutter="0"/>
          <w:cols w:space="720"/>
          <w:titlePg/>
          <w:docGrid w:linePitch="299"/>
        </w:sectPr>
      </w:pPr>
      <w:r w:rsidRPr="006035AF">
        <w:rPr>
          <w:rFonts w:cs="Times New Roman"/>
          <w:i/>
          <w:iCs/>
          <w:sz w:val="16"/>
          <w:szCs w:val="16"/>
          <w:rtl/>
          <w:lang w:bidi="ar-SA"/>
        </w:rPr>
        <w:t>أشغال غرب ميشيغان</w:t>
      </w:r>
      <w:r w:rsidRPr="006035AF">
        <w:rPr>
          <w:i/>
          <w:iCs/>
          <w:sz w:val="16"/>
          <w:szCs w:val="16"/>
          <w:rtl/>
          <w:lang w:bidi="ar-SA"/>
        </w:rPr>
        <w:t xml:space="preserve">! </w:t>
      </w:r>
      <w:r w:rsidRPr="006035AF">
        <w:rPr>
          <w:rFonts w:cs="Times New Roman"/>
          <w:i/>
          <w:iCs/>
          <w:sz w:val="16"/>
          <w:szCs w:val="16"/>
          <w:rtl/>
          <w:lang w:bidi="ar-SA"/>
        </w:rPr>
        <w:t xml:space="preserve">هيئة تابعة لمجلس التوظيف والتدريب الخاص بدائرة الخدمات المجتمعية </w:t>
      </w:r>
      <w:r w:rsidRPr="006035AF">
        <w:rPr>
          <w:i/>
          <w:iCs/>
          <w:sz w:val="16"/>
          <w:szCs w:val="16"/>
        </w:rPr>
        <w:t>ACSET</w:t>
      </w:r>
      <w:r w:rsidRPr="006035AF">
        <w:rPr>
          <w:rFonts w:cs="Times New Roman"/>
          <w:i/>
          <w:iCs/>
          <w:sz w:val="16"/>
          <w:szCs w:val="16"/>
          <w:rtl/>
          <w:lang w:bidi="ar-SA"/>
        </w:rPr>
        <w:t xml:space="preserve"> وتعتبر برنامج</w:t>
      </w:r>
      <w:r w:rsidRPr="006035AF">
        <w:rPr>
          <w:i/>
          <w:iCs/>
          <w:sz w:val="16"/>
          <w:szCs w:val="16"/>
          <w:rtl/>
          <w:lang w:bidi="ar-SA"/>
        </w:rPr>
        <w:t>/</w:t>
      </w:r>
      <w:r w:rsidRPr="006035AF">
        <w:rPr>
          <w:rFonts w:cs="Times New Roman"/>
          <w:i/>
          <w:iCs/>
          <w:sz w:val="16"/>
          <w:szCs w:val="16"/>
          <w:rtl/>
          <w:lang w:bidi="ar-SA"/>
        </w:rPr>
        <w:t>جهة موظفة على أساس تكافؤ الفرص وتعتز بشراكتها مع شبكة مركز الوظائف الأمريكية</w:t>
      </w:r>
      <w:r w:rsidRPr="006035AF">
        <w:rPr>
          <w:i/>
          <w:iCs/>
          <w:sz w:val="16"/>
          <w:szCs w:val="16"/>
          <w:rtl/>
          <w:lang w:bidi="ar-SA"/>
        </w:rPr>
        <w:t xml:space="preserve">. </w:t>
      </w:r>
      <w:r w:rsidRPr="006035AF">
        <w:rPr>
          <w:rFonts w:cs="Times New Roman"/>
          <w:i/>
          <w:iCs/>
          <w:sz w:val="16"/>
          <w:szCs w:val="16"/>
          <w:rtl/>
          <w:lang w:bidi="ar-SA"/>
        </w:rPr>
        <w:t>تتوفر عون وخدمات</w:t>
      </w:r>
      <w:r w:rsidR="00A33551">
        <w:rPr>
          <w:rFonts w:cs="Times New Roman"/>
          <w:i/>
          <w:iCs/>
          <w:sz w:val="16"/>
          <w:szCs w:val="16"/>
          <w:rtl/>
          <w:lang w:bidi="ar-SA"/>
        </w:rPr>
        <w:t>!</w:t>
      </w:r>
      <w:r w:rsidRPr="006035AF">
        <w:rPr>
          <w:rFonts w:cs="Times New Roman"/>
          <w:i/>
          <w:iCs/>
          <w:sz w:val="16"/>
          <w:szCs w:val="16"/>
          <w:rtl/>
          <w:lang w:bidi="ar-SA"/>
        </w:rPr>
        <w:t xml:space="preserve"> مساعدة إضافية عند الطلب للأفراد ذوي الإعاقة</w:t>
      </w:r>
      <w:r w:rsidRPr="006035AF">
        <w:rPr>
          <w:i/>
          <w:iCs/>
          <w:sz w:val="16"/>
          <w:szCs w:val="16"/>
          <w:rtl/>
          <w:lang w:bidi="ar-SA"/>
        </w:rPr>
        <w:t xml:space="preserve">. </w:t>
      </w:r>
      <w:r w:rsidRPr="006035AF">
        <w:rPr>
          <w:rFonts w:cs="Times New Roman"/>
          <w:i/>
          <w:iCs/>
          <w:sz w:val="16"/>
          <w:szCs w:val="16"/>
          <w:rtl/>
          <w:lang w:bidi="ar-SA"/>
        </w:rPr>
        <w:t>بدعم من ولاية ميشيغان</w:t>
      </w:r>
      <w:r w:rsidRPr="006035AF">
        <w:rPr>
          <w:i/>
          <w:iCs/>
          <w:sz w:val="16"/>
          <w:szCs w:val="16"/>
          <w:rtl/>
          <w:lang w:bidi="ar-SA"/>
        </w:rPr>
        <w:t>.</w:t>
      </w:r>
      <w:r w:rsidR="00A33551">
        <w:rPr>
          <w:i/>
          <w:iCs/>
          <w:sz w:val="16"/>
          <w:szCs w:val="16"/>
          <w:rtl/>
          <w:lang w:bidi="ar-SA"/>
        </w:rPr>
        <w:t xml:space="preserve"> </w:t>
      </w:r>
      <w:r w:rsidR="00A33551" w:rsidRPr="006035AF">
        <w:rPr>
          <w:rFonts w:cs="Times New Roman"/>
          <w:i/>
          <w:iCs/>
          <w:sz w:val="16"/>
          <w:szCs w:val="16"/>
          <w:rtl/>
          <w:lang w:bidi="ar-SA"/>
        </w:rPr>
        <w:t>أشغال غرب ميشيغان</w:t>
      </w:r>
      <w:r w:rsidR="00A33551" w:rsidRPr="00A33551">
        <w:rPr>
          <w:rFonts w:ascii="Times New Roman" w:hAnsi="Times New Roman" w:cs="Times New Roman"/>
          <w:i/>
          <w:iCs/>
          <w:sz w:val="16"/>
          <w:szCs w:val="16"/>
          <w:rtl/>
          <w:lang w:eastAsia="ar"/>
        </w:rPr>
        <w:t xml:space="preserve"> </w:t>
      </w:r>
      <w:r w:rsidR="00A33551" w:rsidRPr="00A33551">
        <w:rPr>
          <w:rFonts w:ascii="Times New Roman" w:hAnsi="Times New Roman" w:cs="Times New Roman"/>
          <w:i/>
          <w:iCs/>
          <w:sz w:val="16"/>
          <w:szCs w:val="16"/>
          <w:rtl/>
          <w:lang w:eastAsia="ar" w:bidi="ar-IQ"/>
        </w:rPr>
        <w:t>مدعومة</w:t>
      </w:r>
      <w:r w:rsidR="00A33551" w:rsidRPr="00A33551">
        <w:rPr>
          <w:rFonts w:ascii="Times New Roman" w:hAnsi="Times New Roman" w:cs="Times New Roman"/>
          <w:i/>
          <w:iCs/>
          <w:sz w:val="16"/>
          <w:szCs w:val="16"/>
          <w:rtl/>
          <w:lang w:eastAsia="ar"/>
        </w:rPr>
        <w:t xml:space="preserve"> </w:t>
      </w:r>
      <w:r w:rsidR="00A33551" w:rsidRPr="00A33551">
        <w:rPr>
          <w:rFonts w:ascii="Times New Roman" w:hAnsi="Times New Roman" w:cs="Times New Roman"/>
          <w:i/>
          <w:iCs/>
          <w:sz w:val="16"/>
          <w:szCs w:val="16"/>
          <w:rtl/>
          <w:lang w:eastAsia="ar" w:bidi="ar-IQ"/>
        </w:rPr>
        <w:t>من</w:t>
      </w:r>
      <w:r w:rsidR="00A33551" w:rsidRPr="00A33551">
        <w:rPr>
          <w:rFonts w:ascii="Times New Roman" w:hAnsi="Times New Roman" w:cs="Times New Roman"/>
          <w:i/>
          <w:iCs/>
          <w:sz w:val="16"/>
          <w:szCs w:val="16"/>
          <w:rtl/>
          <w:lang w:eastAsia="ar"/>
        </w:rPr>
        <w:t xml:space="preserve"> </w:t>
      </w:r>
      <w:r w:rsidR="00A33551" w:rsidRPr="00A33551">
        <w:rPr>
          <w:rFonts w:ascii="Times New Roman" w:hAnsi="Times New Roman" w:cs="Times New Roman"/>
          <w:i/>
          <w:iCs/>
          <w:sz w:val="16"/>
          <w:szCs w:val="16"/>
          <w:rtl/>
          <w:lang w:eastAsia="ar" w:bidi="ar-IQ"/>
        </w:rPr>
        <w:t>صناديق</w:t>
      </w:r>
      <w:r w:rsidR="00A33551" w:rsidRPr="00A33551">
        <w:rPr>
          <w:rFonts w:ascii="Times New Roman" w:hAnsi="Times New Roman" w:cs="Times New Roman"/>
          <w:i/>
          <w:iCs/>
          <w:sz w:val="16"/>
          <w:szCs w:val="16"/>
          <w:rtl/>
          <w:lang w:eastAsia="ar"/>
        </w:rPr>
        <w:t xml:space="preserve"> </w:t>
      </w:r>
      <w:r w:rsidR="00A33551" w:rsidRPr="00A33551">
        <w:rPr>
          <w:rFonts w:ascii="Times New Roman" w:hAnsi="Times New Roman" w:cs="Times New Roman"/>
          <w:i/>
          <w:iCs/>
          <w:sz w:val="16"/>
          <w:szCs w:val="16"/>
          <w:rtl/>
          <w:lang w:eastAsia="ar" w:bidi="ar-IQ"/>
        </w:rPr>
        <w:t>التمويل</w:t>
      </w:r>
      <w:r w:rsidR="00A33551" w:rsidRPr="00A33551">
        <w:rPr>
          <w:rFonts w:ascii="Times New Roman" w:hAnsi="Times New Roman" w:cs="Times New Roman"/>
          <w:i/>
          <w:iCs/>
          <w:sz w:val="16"/>
          <w:szCs w:val="16"/>
          <w:rtl/>
          <w:lang w:eastAsia="ar"/>
        </w:rPr>
        <w:t xml:space="preserve"> </w:t>
      </w:r>
      <w:r w:rsidR="00A33551" w:rsidRPr="00A33551">
        <w:rPr>
          <w:rFonts w:ascii="Times New Roman" w:hAnsi="Times New Roman" w:cs="Times New Roman"/>
          <w:i/>
          <w:iCs/>
          <w:sz w:val="16"/>
          <w:szCs w:val="16"/>
          <w:rtl/>
          <w:lang w:eastAsia="ar" w:bidi="ar-IQ"/>
        </w:rPr>
        <w:t>الحكومية</w:t>
      </w:r>
      <w:r w:rsidR="00A33551" w:rsidRPr="00A33551">
        <w:rPr>
          <w:rFonts w:ascii="Times New Roman" w:hAnsi="Times New Roman" w:cs="Times New Roman"/>
          <w:i/>
          <w:iCs/>
          <w:sz w:val="16"/>
          <w:szCs w:val="16"/>
          <w:rtl/>
          <w:lang w:eastAsia="ar"/>
        </w:rPr>
        <w:t xml:space="preserve"> </w:t>
      </w:r>
      <w:r w:rsidR="00A33551" w:rsidRPr="00A33551">
        <w:rPr>
          <w:rFonts w:ascii="Times New Roman" w:hAnsi="Times New Roman" w:cs="Times New Roman"/>
          <w:i/>
          <w:iCs/>
          <w:sz w:val="16"/>
          <w:szCs w:val="16"/>
          <w:rtl/>
          <w:lang w:eastAsia="ar" w:bidi="ar-IQ"/>
        </w:rPr>
        <w:t>والاتحادية؛</w:t>
      </w:r>
      <w:r w:rsidR="00A33551" w:rsidRPr="00A33551">
        <w:rPr>
          <w:rFonts w:ascii="Times New Roman" w:hAnsi="Times New Roman" w:cs="Times New Roman"/>
          <w:i/>
          <w:iCs/>
          <w:sz w:val="16"/>
          <w:szCs w:val="16"/>
          <w:rtl/>
          <w:lang w:eastAsia="ar"/>
        </w:rPr>
        <w:t xml:space="preserve"> </w:t>
      </w:r>
      <w:r w:rsidR="00A33551" w:rsidRPr="00A33551">
        <w:rPr>
          <w:rFonts w:ascii="Times New Roman" w:hAnsi="Times New Roman" w:cs="Times New Roman"/>
          <w:i/>
          <w:iCs/>
          <w:sz w:val="16"/>
          <w:szCs w:val="16"/>
          <w:rtl/>
          <w:lang w:eastAsia="ar" w:bidi="ar-IQ"/>
        </w:rPr>
        <w:t>لمزيد</w:t>
      </w:r>
      <w:r w:rsidR="00A33551" w:rsidRPr="00A33551">
        <w:rPr>
          <w:rFonts w:ascii="Times New Roman" w:hAnsi="Times New Roman" w:cs="Times New Roman"/>
          <w:i/>
          <w:iCs/>
          <w:sz w:val="16"/>
          <w:szCs w:val="16"/>
          <w:rtl/>
          <w:lang w:eastAsia="ar"/>
        </w:rPr>
        <w:t xml:space="preserve"> </w:t>
      </w:r>
      <w:r w:rsidR="00A33551" w:rsidRPr="00A33551">
        <w:rPr>
          <w:rFonts w:ascii="Times New Roman" w:hAnsi="Times New Roman" w:cs="Times New Roman"/>
          <w:i/>
          <w:iCs/>
          <w:sz w:val="16"/>
          <w:szCs w:val="16"/>
          <w:rtl/>
          <w:lang w:eastAsia="ar" w:bidi="ar-IQ"/>
        </w:rPr>
        <w:t>من</w:t>
      </w:r>
      <w:r w:rsidR="00A33551" w:rsidRPr="00A33551">
        <w:rPr>
          <w:rFonts w:ascii="Times New Roman" w:hAnsi="Times New Roman" w:cs="Times New Roman"/>
          <w:i/>
          <w:iCs/>
          <w:sz w:val="16"/>
          <w:szCs w:val="16"/>
          <w:rtl/>
          <w:lang w:eastAsia="ar"/>
        </w:rPr>
        <w:t xml:space="preserve"> </w:t>
      </w:r>
      <w:r w:rsidR="00A33551" w:rsidRPr="00A33551">
        <w:rPr>
          <w:rFonts w:ascii="Times New Roman" w:hAnsi="Times New Roman" w:cs="Times New Roman"/>
          <w:i/>
          <w:iCs/>
          <w:sz w:val="16"/>
          <w:szCs w:val="16"/>
          <w:rtl/>
          <w:lang w:eastAsia="ar" w:bidi="ar-IQ"/>
        </w:rPr>
        <w:t>التفاصيل</w:t>
      </w:r>
      <w:r w:rsidR="00A33551" w:rsidRPr="00A33551">
        <w:rPr>
          <w:rFonts w:ascii="Times New Roman" w:hAnsi="Times New Roman" w:cs="Times New Roman"/>
          <w:i/>
          <w:iCs/>
          <w:sz w:val="16"/>
          <w:szCs w:val="16"/>
          <w:lang w:eastAsia="ar"/>
        </w:rPr>
        <w:t xml:space="preserve"> </w:t>
      </w:r>
      <w:r w:rsidR="00A33551" w:rsidRPr="00A33551">
        <w:rPr>
          <w:rFonts w:ascii="Times New Roman" w:hAnsi="Times New Roman" w:cs="Times New Roman"/>
          <w:i/>
          <w:iCs/>
          <w:sz w:val="16"/>
          <w:szCs w:val="16"/>
          <w:rtl/>
          <w:lang w:eastAsia="ar"/>
        </w:rPr>
        <w:t xml:space="preserve"> </w:t>
      </w:r>
      <w:r w:rsidR="00A33551" w:rsidRPr="00A33551">
        <w:rPr>
          <w:rFonts w:ascii="Times New Roman" w:hAnsi="Times New Roman" w:cs="Times New Roman"/>
          <w:i/>
          <w:iCs/>
          <w:sz w:val="16"/>
          <w:szCs w:val="16"/>
          <w:lang w:eastAsia="ar"/>
        </w:rPr>
        <w:t>westmiworks.org/about</w:t>
      </w:r>
      <w:r w:rsidR="00A33551" w:rsidRPr="00A33551">
        <w:rPr>
          <w:rFonts w:ascii="Times New Roman" w:hAnsi="Times New Roman" w:cs="Times New Roman"/>
          <w:i/>
          <w:iCs/>
          <w:sz w:val="16"/>
          <w:szCs w:val="16"/>
          <w:rtl/>
          <w:lang w:eastAsia="ar"/>
        </w:rPr>
        <w:t>/.</w:t>
      </w:r>
      <w:r w:rsidR="00A33551" w:rsidRPr="00256B99">
        <w:rPr>
          <w:i/>
          <w:iCs/>
          <w:sz w:val="18"/>
          <w:szCs w:val="18"/>
          <w:rtl/>
          <w:lang w:eastAsia="ar"/>
        </w:rPr>
        <w:tab/>
      </w:r>
      <w:r w:rsidRPr="006035AF">
        <w:rPr>
          <w:i/>
          <w:iCs/>
          <w:sz w:val="16"/>
          <w:szCs w:val="16"/>
          <w:rtl/>
          <w:lang w:bidi="ar-SA"/>
        </w:rPr>
        <w:tab/>
      </w:r>
      <w:r w:rsidRPr="006035AF">
        <w:rPr>
          <w:rFonts w:cs="Times New Roman"/>
          <w:sz w:val="16"/>
          <w:szCs w:val="16"/>
          <w:rtl/>
          <w:lang w:bidi="ar-SA"/>
        </w:rPr>
        <w:t>المرجع</w:t>
      </w:r>
      <w:r w:rsidRPr="006035AF">
        <w:rPr>
          <w:sz w:val="16"/>
          <w:szCs w:val="16"/>
          <w:rtl/>
          <w:lang w:bidi="ar-SA"/>
        </w:rPr>
        <w:t>:</w:t>
      </w:r>
      <w:r w:rsidR="001D52DF">
        <w:rPr>
          <w:rFonts w:hint="cs"/>
          <w:sz w:val="16"/>
          <w:szCs w:val="16"/>
          <w:rtl/>
          <w:lang w:bidi="ar-SA"/>
        </w:rPr>
        <w:t xml:space="preserve"> 12/7/2022</w:t>
      </w:r>
      <w:r w:rsidR="00F326BA">
        <w:rPr>
          <w:rFonts w:hint="cs"/>
          <w:sz w:val="16"/>
          <w:szCs w:val="16"/>
          <w:rtl/>
          <w:lang w:bidi="ar-SA"/>
        </w:rPr>
        <w:t xml:space="preserve"> </w:t>
      </w:r>
    </w:p>
    <w:p w14:paraId="106EAD68" w14:textId="77777777" w:rsidR="004C3935" w:rsidRPr="006035AF" w:rsidRDefault="004C3935" w:rsidP="00312AAA">
      <w:pPr>
        <w:pStyle w:val="BodyText"/>
        <w:bidi/>
        <w:spacing w:line="276" w:lineRule="auto"/>
        <w:rPr>
          <w:rFonts w:asciiTheme="minorBidi" w:hAnsiTheme="minorBidi" w:cstheme="minorBidi"/>
          <w:sz w:val="20"/>
          <w:szCs w:val="20"/>
        </w:rPr>
      </w:pPr>
    </w:p>
    <w:p w14:paraId="00FF31C5" w14:textId="77777777" w:rsidR="004C3935" w:rsidRPr="006035AF" w:rsidRDefault="004C3935" w:rsidP="00312AAA">
      <w:pPr>
        <w:pStyle w:val="BodyText"/>
        <w:bidi/>
        <w:spacing w:line="276" w:lineRule="auto"/>
        <w:rPr>
          <w:rFonts w:asciiTheme="minorBidi" w:hAnsiTheme="minorBidi" w:cstheme="minorBidi"/>
          <w:sz w:val="20"/>
          <w:szCs w:val="20"/>
        </w:rPr>
      </w:pPr>
    </w:p>
    <w:p w14:paraId="592514E0" w14:textId="77777777" w:rsidR="004C3935" w:rsidRPr="006035AF" w:rsidRDefault="0051257E" w:rsidP="00312AAA">
      <w:pPr>
        <w:pStyle w:val="ListParagraph"/>
        <w:numPr>
          <w:ilvl w:val="0"/>
          <w:numId w:val="6"/>
        </w:numPr>
        <w:tabs>
          <w:tab w:val="left" w:pos="2054"/>
        </w:tabs>
        <w:bidi/>
        <w:spacing w:line="276" w:lineRule="auto"/>
        <w:ind w:hanging="352"/>
        <w:rPr>
          <w:rFonts w:asciiTheme="minorBidi" w:hAnsiTheme="minorBidi" w:cstheme="minorBidi"/>
          <w:sz w:val="20"/>
          <w:szCs w:val="20"/>
        </w:rPr>
      </w:pPr>
      <w:r w:rsidRPr="006035AF">
        <w:rPr>
          <w:rFonts w:cs="Times New Roman"/>
          <w:b/>
          <w:bCs/>
          <w:sz w:val="20"/>
          <w:szCs w:val="20"/>
          <w:rtl/>
          <w:lang w:bidi="ar-SA"/>
        </w:rPr>
        <w:t>تعاريف</w:t>
      </w:r>
      <w:r w:rsidRPr="006035AF">
        <w:rPr>
          <w:b/>
          <w:bCs/>
          <w:sz w:val="20"/>
          <w:szCs w:val="20"/>
          <w:rtl/>
          <w:lang w:bidi="ar-SA"/>
        </w:rPr>
        <w:t xml:space="preserve">: </w:t>
      </w:r>
      <w:r w:rsidRPr="006035AF">
        <w:rPr>
          <w:rFonts w:cs="Times New Roman"/>
          <w:sz w:val="20"/>
          <w:szCs w:val="20"/>
          <w:rtl/>
          <w:lang w:bidi="ar-SA"/>
        </w:rPr>
        <w:t>تنطبق التعاريف التالية لهذا الإجراء</w:t>
      </w:r>
      <w:r w:rsidRPr="006035AF">
        <w:rPr>
          <w:sz w:val="20"/>
          <w:szCs w:val="20"/>
          <w:rtl/>
          <w:lang w:bidi="ar-SA"/>
        </w:rPr>
        <w:t>:</w:t>
      </w:r>
    </w:p>
    <w:p w14:paraId="7E9ECC0F" w14:textId="77777777" w:rsidR="004C3935" w:rsidRPr="006035AF" w:rsidRDefault="0051257E" w:rsidP="00312AAA">
      <w:pPr>
        <w:pStyle w:val="ListParagraph"/>
        <w:numPr>
          <w:ilvl w:val="1"/>
          <w:numId w:val="6"/>
        </w:numPr>
        <w:tabs>
          <w:tab w:val="left" w:pos="3800"/>
          <w:tab w:val="left" w:pos="3801"/>
        </w:tabs>
        <w:bidi/>
        <w:spacing w:line="276" w:lineRule="auto"/>
        <w:rPr>
          <w:rFonts w:asciiTheme="minorBidi" w:hAnsiTheme="minorBidi" w:cstheme="minorBidi"/>
          <w:sz w:val="20"/>
          <w:szCs w:val="20"/>
        </w:rPr>
      </w:pPr>
      <w:r w:rsidRPr="006035AF">
        <w:rPr>
          <w:rFonts w:cs="Times New Roman"/>
          <w:sz w:val="20"/>
          <w:szCs w:val="20"/>
          <w:u w:val="single"/>
          <w:rtl/>
          <w:lang w:bidi="ar-SA"/>
        </w:rPr>
        <w:t xml:space="preserve">التظلم </w:t>
      </w:r>
      <w:r w:rsidRPr="006035AF">
        <w:rPr>
          <w:sz w:val="20"/>
          <w:szCs w:val="20"/>
          <w:rtl/>
          <w:lang w:bidi="ar-SA"/>
        </w:rPr>
        <w:t xml:space="preserve">- </w:t>
      </w:r>
      <w:r w:rsidRPr="006035AF">
        <w:rPr>
          <w:rFonts w:cs="Times New Roman"/>
          <w:sz w:val="20"/>
          <w:szCs w:val="20"/>
          <w:rtl/>
          <w:lang w:bidi="ar-SA"/>
        </w:rPr>
        <w:t xml:space="preserve">يُعرَّف التظلم بأنه ادعاء مكتوب بحدوث مخالفة لنظام أو لائحة تحكم أحد البرامج المدرجة في القسم أ </w:t>
      </w:r>
      <w:r w:rsidRPr="006035AF">
        <w:rPr>
          <w:sz w:val="20"/>
          <w:szCs w:val="20"/>
          <w:rtl/>
          <w:lang w:bidi="ar-SA"/>
        </w:rPr>
        <w:t xml:space="preserve">- 5 </w:t>
      </w:r>
      <w:r w:rsidRPr="006035AF">
        <w:rPr>
          <w:rFonts w:cs="Times New Roman"/>
          <w:sz w:val="20"/>
          <w:szCs w:val="20"/>
          <w:rtl/>
          <w:lang w:bidi="ar-SA"/>
        </w:rPr>
        <w:t xml:space="preserve">أو منحة أو عقد أو اتفاقية أخرى ممولة وفقًا لبرنامج مدرج في القسم أ </w:t>
      </w:r>
      <w:r w:rsidRPr="006035AF">
        <w:rPr>
          <w:sz w:val="20"/>
          <w:szCs w:val="20"/>
          <w:rtl/>
          <w:lang w:bidi="ar-SA"/>
        </w:rPr>
        <w:t>- 5.</w:t>
      </w:r>
    </w:p>
    <w:p w14:paraId="2D075C54" w14:textId="77777777" w:rsidR="004C3935" w:rsidRPr="006035AF" w:rsidRDefault="0051257E" w:rsidP="00312AAA">
      <w:pPr>
        <w:pStyle w:val="ListParagraph"/>
        <w:numPr>
          <w:ilvl w:val="1"/>
          <w:numId w:val="6"/>
        </w:numPr>
        <w:tabs>
          <w:tab w:val="left" w:pos="3800"/>
          <w:tab w:val="left" w:pos="3801"/>
        </w:tabs>
        <w:bidi/>
        <w:spacing w:line="276" w:lineRule="auto"/>
        <w:rPr>
          <w:rFonts w:asciiTheme="minorBidi" w:hAnsiTheme="minorBidi" w:cstheme="minorBidi"/>
          <w:sz w:val="20"/>
          <w:szCs w:val="20"/>
        </w:rPr>
      </w:pPr>
      <w:r w:rsidRPr="006035AF">
        <w:rPr>
          <w:rFonts w:cs="Times New Roman"/>
          <w:sz w:val="20"/>
          <w:szCs w:val="20"/>
          <w:u w:val="single"/>
          <w:rtl/>
          <w:lang w:bidi="ar-SA"/>
        </w:rPr>
        <w:t xml:space="preserve">المُتظلّم </w:t>
      </w:r>
      <w:r w:rsidRPr="006035AF">
        <w:rPr>
          <w:sz w:val="20"/>
          <w:szCs w:val="20"/>
          <w:rtl/>
          <w:lang w:bidi="ar-SA"/>
        </w:rPr>
        <w:t xml:space="preserve">- </w:t>
      </w:r>
      <w:r w:rsidRPr="006035AF">
        <w:rPr>
          <w:rFonts w:cs="Times New Roman"/>
          <w:sz w:val="20"/>
          <w:szCs w:val="20"/>
          <w:rtl/>
          <w:lang w:bidi="ar-SA"/>
        </w:rPr>
        <w:t>شخص أو منظمة تقدم شكوى</w:t>
      </w:r>
      <w:r w:rsidRPr="006035AF">
        <w:rPr>
          <w:sz w:val="20"/>
          <w:szCs w:val="20"/>
          <w:rtl/>
          <w:lang w:bidi="ar-SA"/>
        </w:rPr>
        <w:t xml:space="preserve">. </w:t>
      </w:r>
      <w:r w:rsidRPr="006035AF">
        <w:rPr>
          <w:rFonts w:cs="Times New Roman"/>
          <w:sz w:val="20"/>
          <w:szCs w:val="20"/>
          <w:rtl/>
          <w:lang w:bidi="ar-SA"/>
        </w:rPr>
        <w:t>قد يقدم المشاركين في البرنامج أو المتقدمين للبرامج أو مقدمي الخدمات أو الموظفين أو مقدمي خدمات التدريب أو الشركاء المتكاملين أو الأطراف المعنية الأخرى التظلمات</w:t>
      </w:r>
      <w:r w:rsidRPr="006035AF">
        <w:rPr>
          <w:sz w:val="20"/>
          <w:szCs w:val="20"/>
          <w:rtl/>
          <w:lang w:bidi="ar-SA"/>
        </w:rPr>
        <w:t>.</w:t>
      </w:r>
    </w:p>
    <w:p w14:paraId="0E6DC62E" w14:textId="77777777" w:rsidR="004C3935" w:rsidRPr="006035AF" w:rsidRDefault="0051257E" w:rsidP="00312AAA">
      <w:pPr>
        <w:pStyle w:val="ListParagraph"/>
        <w:numPr>
          <w:ilvl w:val="1"/>
          <w:numId w:val="6"/>
        </w:numPr>
        <w:tabs>
          <w:tab w:val="left" w:pos="3800"/>
          <w:tab w:val="left" w:pos="3801"/>
        </w:tabs>
        <w:bidi/>
        <w:spacing w:line="276" w:lineRule="auto"/>
        <w:rPr>
          <w:rFonts w:asciiTheme="minorBidi" w:hAnsiTheme="minorBidi" w:cstheme="minorBidi"/>
          <w:sz w:val="20"/>
          <w:szCs w:val="20"/>
        </w:rPr>
      </w:pPr>
      <w:r w:rsidRPr="001408C7">
        <w:rPr>
          <w:sz w:val="20"/>
          <w:szCs w:val="20"/>
          <w:u w:val="single"/>
        </w:rPr>
        <w:t>ACSET</w:t>
      </w:r>
      <w:r w:rsidRPr="006035AF">
        <w:rPr>
          <w:sz w:val="20"/>
          <w:szCs w:val="20"/>
          <w:rtl/>
          <w:lang w:bidi="ar-SA"/>
        </w:rPr>
        <w:t xml:space="preserve"> - </w:t>
      </w:r>
      <w:r w:rsidRPr="006035AF">
        <w:rPr>
          <w:rFonts w:cs="Times New Roman"/>
          <w:sz w:val="20"/>
          <w:szCs w:val="20"/>
          <w:rtl/>
          <w:lang w:bidi="ar-SA"/>
        </w:rPr>
        <w:t>مجلس التوظيف والتدريب الخاص بدائرة الخدمات المجتمعية، وهو اتحاد من الحكومات المحلية التي تضم مدينة ألغن وباري وإيونية وكنت ومونتكالم ومسكيغون ودول أوتاوا وجراند رابيدز، وكل ما في ولاية ميشيغان</w:t>
      </w:r>
      <w:r w:rsidRPr="006035AF">
        <w:rPr>
          <w:sz w:val="20"/>
          <w:szCs w:val="20"/>
          <w:rtl/>
          <w:lang w:bidi="ar-SA"/>
        </w:rPr>
        <w:t>.</w:t>
      </w:r>
    </w:p>
    <w:p w14:paraId="24588703" w14:textId="77777777" w:rsidR="004C3935" w:rsidRPr="006035AF" w:rsidRDefault="0051257E" w:rsidP="00312AAA">
      <w:pPr>
        <w:pStyle w:val="ListParagraph"/>
        <w:numPr>
          <w:ilvl w:val="1"/>
          <w:numId w:val="6"/>
        </w:numPr>
        <w:tabs>
          <w:tab w:val="left" w:pos="3800"/>
          <w:tab w:val="left" w:pos="3801"/>
        </w:tabs>
        <w:bidi/>
        <w:spacing w:line="276" w:lineRule="auto"/>
        <w:rPr>
          <w:rFonts w:asciiTheme="minorBidi" w:hAnsiTheme="minorBidi" w:cstheme="minorBidi"/>
          <w:sz w:val="20"/>
          <w:szCs w:val="20"/>
        </w:rPr>
      </w:pPr>
      <w:r w:rsidRPr="001408C7">
        <w:rPr>
          <w:rFonts w:cs="Times New Roman"/>
          <w:sz w:val="20"/>
          <w:szCs w:val="20"/>
          <w:u w:val="single"/>
          <w:rtl/>
          <w:lang w:bidi="ar-SA"/>
        </w:rPr>
        <w:t xml:space="preserve">الطرف </w:t>
      </w:r>
      <w:r w:rsidRPr="006035AF">
        <w:rPr>
          <w:sz w:val="20"/>
          <w:szCs w:val="20"/>
          <w:rtl/>
          <w:lang w:bidi="ar-SA"/>
        </w:rPr>
        <w:t xml:space="preserve">- </w:t>
      </w:r>
      <w:r w:rsidRPr="006035AF">
        <w:rPr>
          <w:rFonts w:cs="Times New Roman"/>
          <w:sz w:val="20"/>
          <w:szCs w:val="20"/>
          <w:rtl/>
          <w:lang w:bidi="ar-SA"/>
        </w:rPr>
        <w:t>المُتظلّم أو المُتظلّم ضده</w:t>
      </w:r>
      <w:r w:rsidRPr="006035AF">
        <w:rPr>
          <w:sz w:val="20"/>
          <w:szCs w:val="20"/>
          <w:rtl/>
          <w:lang w:bidi="ar-SA"/>
        </w:rPr>
        <w:t>.</w:t>
      </w:r>
    </w:p>
    <w:p w14:paraId="73404FAF" w14:textId="77777777" w:rsidR="004C3935" w:rsidRPr="006035AF" w:rsidRDefault="0051257E" w:rsidP="00312AAA">
      <w:pPr>
        <w:pStyle w:val="ListParagraph"/>
        <w:numPr>
          <w:ilvl w:val="1"/>
          <w:numId w:val="6"/>
        </w:numPr>
        <w:tabs>
          <w:tab w:val="left" w:pos="3800"/>
          <w:tab w:val="left" w:pos="3801"/>
        </w:tabs>
        <w:bidi/>
        <w:spacing w:line="276" w:lineRule="auto"/>
        <w:rPr>
          <w:rFonts w:asciiTheme="minorBidi" w:hAnsiTheme="minorBidi" w:cstheme="minorBidi"/>
          <w:sz w:val="20"/>
          <w:szCs w:val="20"/>
        </w:rPr>
      </w:pPr>
      <w:r w:rsidRPr="006035AF">
        <w:rPr>
          <w:rFonts w:cs="Times New Roman"/>
          <w:sz w:val="20"/>
          <w:szCs w:val="20"/>
          <w:u w:val="single"/>
          <w:rtl/>
          <w:lang w:bidi="ar-SA"/>
        </w:rPr>
        <w:t>البرنامج</w:t>
      </w:r>
      <w:r w:rsidRPr="006035AF">
        <w:rPr>
          <w:sz w:val="20"/>
          <w:szCs w:val="20"/>
          <w:rtl/>
          <w:lang w:bidi="ar-SA"/>
        </w:rPr>
        <w:t xml:space="preserve"> - </w:t>
      </w:r>
      <w:r w:rsidRPr="006035AF">
        <w:rPr>
          <w:rFonts w:cs="Times New Roman"/>
          <w:sz w:val="20"/>
          <w:szCs w:val="20"/>
          <w:rtl/>
          <w:lang w:bidi="ar-SA"/>
        </w:rPr>
        <w:t xml:space="preserve">ما لم يرد خلاف ذلك، يشير مصطلح </w:t>
      </w:r>
      <w:r w:rsidRPr="006035AF">
        <w:rPr>
          <w:sz w:val="20"/>
          <w:szCs w:val="20"/>
          <w:rtl/>
          <w:lang w:bidi="ar-SA"/>
        </w:rPr>
        <w:t>"</w:t>
      </w:r>
      <w:r w:rsidRPr="006035AF">
        <w:rPr>
          <w:rFonts w:cs="Times New Roman"/>
          <w:sz w:val="20"/>
          <w:szCs w:val="20"/>
          <w:rtl/>
          <w:lang w:bidi="ar-SA"/>
        </w:rPr>
        <w:t>البرنامج</w:t>
      </w:r>
      <w:r w:rsidRPr="006035AF">
        <w:rPr>
          <w:sz w:val="20"/>
          <w:szCs w:val="20"/>
          <w:rtl/>
          <w:lang w:bidi="ar-SA"/>
        </w:rPr>
        <w:t xml:space="preserve">" </w:t>
      </w:r>
      <w:r w:rsidRPr="006035AF">
        <w:rPr>
          <w:rFonts w:cs="Times New Roman"/>
          <w:sz w:val="20"/>
          <w:szCs w:val="20"/>
          <w:rtl/>
          <w:lang w:bidi="ar-SA"/>
        </w:rPr>
        <w:t>إلى</w:t>
      </w:r>
    </w:p>
    <w:p w14:paraId="053DE55D" w14:textId="77777777" w:rsidR="004C3935" w:rsidRPr="006035AF" w:rsidRDefault="0051257E" w:rsidP="00312AAA">
      <w:pPr>
        <w:pStyle w:val="ListParagraph"/>
        <w:numPr>
          <w:ilvl w:val="2"/>
          <w:numId w:val="6"/>
        </w:numPr>
        <w:tabs>
          <w:tab w:val="left" w:pos="4355"/>
          <w:tab w:val="left" w:pos="4356"/>
        </w:tabs>
        <w:bidi/>
        <w:spacing w:line="276" w:lineRule="auto"/>
        <w:ind w:hanging="547"/>
        <w:rPr>
          <w:rFonts w:asciiTheme="minorBidi" w:hAnsiTheme="minorBidi" w:cstheme="minorBidi"/>
          <w:sz w:val="20"/>
          <w:szCs w:val="20"/>
        </w:rPr>
      </w:pPr>
      <w:r w:rsidRPr="006035AF">
        <w:rPr>
          <w:rFonts w:cs="Times New Roman"/>
          <w:sz w:val="20"/>
          <w:szCs w:val="20"/>
          <w:rtl/>
          <w:lang w:bidi="ar-SA"/>
        </w:rPr>
        <w:t xml:space="preserve">برنامج قانون ابتكار وفرص القوى العاملة </w:t>
      </w:r>
      <w:r w:rsidRPr="006035AF">
        <w:rPr>
          <w:sz w:val="20"/>
          <w:szCs w:val="20"/>
          <w:rtl/>
          <w:lang w:bidi="ar-SA"/>
        </w:rPr>
        <w:t>(</w:t>
      </w:r>
      <w:r w:rsidRPr="006035AF">
        <w:rPr>
          <w:rFonts w:cs="Times New Roman"/>
          <w:sz w:val="20"/>
          <w:szCs w:val="20"/>
          <w:rtl/>
          <w:lang w:bidi="ar-SA"/>
        </w:rPr>
        <w:t xml:space="preserve">قانون ابتكار وفرص القوى العاملة لعام </w:t>
      </w:r>
      <w:r w:rsidRPr="006035AF">
        <w:rPr>
          <w:sz w:val="20"/>
          <w:szCs w:val="20"/>
          <w:rtl/>
          <w:lang w:bidi="ar-SA"/>
        </w:rPr>
        <w:t>2014)</w:t>
      </w:r>
      <w:r w:rsidRPr="006035AF">
        <w:rPr>
          <w:rFonts w:cs="Times New Roman"/>
          <w:sz w:val="20"/>
          <w:szCs w:val="20"/>
          <w:rtl/>
          <w:lang w:bidi="ar-SA"/>
        </w:rPr>
        <w:t>؛</w:t>
      </w:r>
    </w:p>
    <w:p w14:paraId="3294CCC5" w14:textId="77777777" w:rsidR="004C3935" w:rsidRPr="006035AF" w:rsidRDefault="0051257E" w:rsidP="00312AAA">
      <w:pPr>
        <w:pStyle w:val="ListParagraph"/>
        <w:numPr>
          <w:ilvl w:val="2"/>
          <w:numId w:val="6"/>
        </w:numPr>
        <w:tabs>
          <w:tab w:val="left" w:pos="4355"/>
          <w:tab w:val="left" w:pos="4356"/>
        </w:tabs>
        <w:bidi/>
        <w:spacing w:line="276" w:lineRule="auto"/>
        <w:ind w:hanging="547"/>
        <w:rPr>
          <w:rFonts w:asciiTheme="minorBidi" w:hAnsiTheme="minorBidi" w:cstheme="minorBidi"/>
          <w:sz w:val="20"/>
          <w:szCs w:val="20"/>
        </w:rPr>
      </w:pPr>
      <w:r w:rsidRPr="006035AF">
        <w:rPr>
          <w:rFonts w:cs="Times New Roman"/>
          <w:sz w:val="20"/>
          <w:szCs w:val="20"/>
          <w:rtl/>
          <w:lang w:bidi="ar-SA"/>
        </w:rPr>
        <w:t xml:space="preserve">برنامج التوظيف والتدريب على المساعدات الغذائية </w:t>
      </w:r>
      <w:r w:rsidRPr="006035AF">
        <w:rPr>
          <w:sz w:val="20"/>
          <w:szCs w:val="20"/>
          <w:rtl/>
          <w:lang w:bidi="ar-SA"/>
        </w:rPr>
        <w:t>(</w:t>
      </w:r>
      <w:r w:rsidRPr="006035AF">
        <w:rPr>
          <w:rFonts w:cs="Times New Roman"/>
          <w:sz w:val="20"/>
          <w:szCs w:val="20"/>
          <w:rtl/>
          <w:lang w:bidi="ar-SA"/>
        </w:rPr>
        <w:t>بما في ذلك برنامج التوظيف والتدريب على المساعدات الغذائية الإضافي</w:t>
      </w:r>
      <w:r w:rsidRPr="006035AF">
        <w:rPr>
          <w:sz w:val="20"/>
          <w:szCs w:val="20"/>
          <w:rtl/>
          <w:lang w:bidi="ar-SA"/>
        </w:rPr>
        <w:t>)</w:t>
      </w:r>
      <w:r w:rsidRPr="006035AF">
        <w:rPr>
          <w:rFonts w:cs="Times New Roman"/>
          <w:sz w:val="20"/>
          <w:szCs w:val="20"/>
          <w:rtl/>
          <w:lang w:bidi="ar-SA"/>
        </w:rPr>
        <w:t>، أو</w:t>
      </w:r>
    </w:p>
    <w:p w14:paraId="11806CF3" w14:textId="77777777" w:rsidR="004C3935" w:rsidRPr="006035AF" w:rsidRDefault="0051257E" w:rsidP="00312AAA">
      <w:pPr>
        <w:pStyle w:val="ListParagraph"/>
        <w:numPr>
          <w:ilvl w:val="2"/>
          <w:numId w:val="6"/>
        </w:numPr>
        <w:tabs>
          <w:tab w:val="left" w:pos="4355"/>
          <w:tab w:val="left" w:pos="4356"/>
        </w:tabs>
        <w:bidi/>
        <w:spacing w:line="276" w:lineRule="auto"/>
        <w:ind w:hanging="547"/>
        <w:rPr>
          <w:rFonts w:asciiTheme="minorBidi" w:hAnsiTheme="minorBidi" w:cstheme="minorBidi"/>
          <w:sz w:val="20"/>
          <w:szCs w:val="20"/>
        </w:rPr>
      </w:pPr>
      <w:r w:rsidRPr="006035AF">
        <w:rPr>
          <w:rFonts w:cs="Times New Roman"/>
          <w:sz w:val="20"/>
          <w:szCs w:val="20"/>
          <w:rtl/>
          <w:lang w:bidi="ar-SA"/>
        </w:rPr>
        <w:t>الشراكة</w:t>
      </w:r>
      <w:r w:rsidRPr="006035AF">
        <w:rPr>
          <w:sz w:val="20"/>
          <w:szCs w:val="20"/>
          <w:rtl/>
          <w:lang w:bidi="ar-SA"/>
        </w:rPr>
        <w:t xml:space="preserve">. </w:t>
      </w:r>
      <w:r w:rsidRPr="006035AF">
        <w:rPr>
          <w:rFonts w:cs="Times New Roman"/>
          <w:sz w:val="20"/>
          <w:szCs w:val="20"/>
          <w:rtl/>
          <w:lang w:bidi="ar-SA"/>
        </w:rPr>
        <w:t>المساءلة</w:t>
      </w:r>
      <w:r w:rsidRPr="006035AF">
        <w:rPr>
          <w:sz w:val="20"/>
          <w:szCs w:val="20"/>
          <w:rtl/>
          <w:lang w:bidi="ar-SA"/>
        </w:rPr>
        <w:t xml:space="preserve">. </w:t>
      </w:r>
      <w:r w:rsidRPr="006035AF">
        <w:rPr>
          <w:rFonts w:cs="Times New Roman"/>
          <w:sz w:val="20"/>
          <w:szCs w:val="20"/>
          <w:rtl/>
          <w:lang w:bidi="ar-SA"/>
        </w:rPr>
        <w:t>التدريب</w:t>
      </w:r>
      <w:r w:rsidRPr="006035AF">
        <w:rPr>
          <w:sz w:val="20"/>
          <w:szCs w:val="20"/>
          <w:rtl/>
          <w:lang w:bidi="ar-SA"/>
        </w:rPr>
        <w:t xml:space="preserve">. </w:t>
      </w:r>
      <w:r w:rsidRPr="006035AF">
        <w:rPr>
          <w:rFonts w:cs="Times New Roman"/>
          <w:sz w:val="20"/>
          <w:szCs w:val="20"/>
          <w:rtl/>
          <w:lang w:bidi="ar-SA"/>
        </w:rPr>
        <w:t>الأمل</w:t>
      </w:r>
      <w:r w:rsidRPr="006035AF">
        <w:rPr>
          <w:sz w:val="20"/>
          <w:szCs w:val="20"/>
          <w:rtl/>
          <w:lang w:bidi="ar-SA"/>
        </w:rPr>
        <w:t xml:space="preserve">. </w:t>
      </w:r>
      <w:r w:rsidRPr="006035AF">
        <w:rPr>
          <w:rFonts w:cs="Times New Roman"/>
          <w:sz w:val="20"/>
          <w:szCs w:val="20"/>
          <w:rtl/>
          <w:lang w:bidi="ar-SA"/>
        </w:rPr>
        <w:t>برنامج المشاركة والمساءلة والتدريب والأمل</w:t>
      </w:r>
      <w:r w:rsidRPr="006035AF">
        <w:rPr>
          <w:sz w:val="20"/>
          <w:szCs w:val="20"/>
          <w:rtl/>
          <w:lang w:bidi="ar-SA"/>
        </w:rPr>
        <w:t>.</w:t>
      </w:r>
    </w:p>
    <w:p w14:paraId="06E04F6B" w14:textId="77777777" w:rsidR="004C3935" w:rsidRPr="006035AF" w:rsidRDefault="0051257E" w:rsidP="00312AAA">
      <w:pPr>
        <w:pStyle w:val="ListParagraph"/>
        <w:numPr>
          <w:ilvl w:val="1"/>
          <w:numId w:val="6"/>
        </w:numPr>
        <w:tabs>
          <w:tab w:val="left" w:pos="3800"/>
          <w:tab w:val="left" w:pos="3801"/>
        </w:tabs>
        <w:bidi/>
        <w:spacing w:line="276" w:lineRule="auto"/>
        <w:rPr>
          <w:rFonts w:asciiTheme="minorBidi" w:hAnsiTheme="minorBidi" w:cstheme="minorBidi"/>
          <w:sz w:val="20"/>
          <w:szCs w:val="20"/>
        </w:rPr>
      </w:pPr>
      <w:r w:rsidRPr="006035AF">
        <w:rPr>
          <w:rFonts w:cs="Times New Roman"/>
          <w:sz w:val="20"/>
          <w:szCs w:val="20"/>
          <w:u w:val="single"/>
          <w:rtl/>
          <w:lang w:bidi="ar-SA"/>
        </w:rPr>
        <w:t>المُتظلّم ضده</w:t>
      </w:r>
      <w:r w:rsidRPr="006035AF">
        <w:rPr>
          <w:sz w:val="20"/>
          <w:szCs w:val="20"/>
          <w:rtl/>
          <w:lang w:bidi="ar-SA"/>
        </w:rPr>
        <w:t xml:space="preserve"> - </w:t>
      </w:r>
      <w:r w:rsidRPr="006035AF">
        <w:rPr>
          <w:rFonts w:cs="Times New Roman"/>
          <w:sz w:val="20"/>
          <w:szCs w:val="20"/>
          <w:rtl/>
          <w:lang w:bidi="ar-SA"/>
        </w:rPr>
        <w:t>الشخص أو المنظمة التي يتم تقديم التظلم ضدها</w:t>
      </w:r>
      <w:r w:rsidRPr="006035AF">
        <w:rPr>
          <w:sz w:val="20"/>
          <w:szCs w:val="20"/>
          <w:rtl/>
          <w:lang w:bidi="ar-SA"/>
        </w:rPr>
        <w:t>.</w:t>
      </w:r>
    </w:p>
    <w:p w14:paraId="665364A1" w14:textId="77777777" w:rsidR="004C3935" w:rsidRPr="006035AF" w:rsidRDefault="0051257E" w:rsidP="00312AAA">
      <w:pPr>
        <w:pStyle w:val="ListParagraph"/>
        <w:numPr>
          <w:ilvl w:val="1"/>
          <w:numId w:val="6"/>
        </w:numPr>
        <w:tabs>
          <w:tab w:val="left" w:pos="3800"/>
          <w:tab w:val="left" w:pos="3801"/>
        </w:tabs>
        <w:bidi/>
        <w:spacing w:line="276" w:lineRule="auto"/>
        <w:rPr>
          <w:rFonts w:asciiTheme="minorBidi" w:hAnsiTheme="minorBidi" w:cstheme="minorBidi"/>
          <w:sz w:val="20"/>
          <w:szCs w:val="20"/>
        </w:rPr>
      </w:pPr>
      <w:r w:rsidRPr="001408C7">
        <w:rPr>
          <w:rFonts w:cs="Times New Roman"/>
          <w:sz w:val="20"/>
          <w:szCs w:val="20"/>
          <w:u w:val="single"/>
          <w:rtl/>
          <w:lang w:bidi="ar-SA"/>
        </w:rPr>
        <w:t>مقدم الخدمة</w:t>
      </w:r>
      <w:r w:rsidRPr="006035AF">
        <w:rPr>
          <w:rFonts w:cs="Times New Roman"/>
          <w:sz w:val="20"/>
          <w:szCs w:val="20"/>
          <w:rtl/>
          <w:lang w:bidi="ar-SA"/>
        </w:rPr>
        <w:t xml:space="preserve"> </w:t>
      </w:r>
      <w:r w:rsidRPr="006035AF">
        <w:rPr>
          <w:sz w:val="20"/>
          <w:szCs w:val="20"/>
          <w:rtl/>
          <w:lang w:bidi="ar-SA"/>
        </w:rPr>
        <w:t xml:space="preserve">- </w:t>
      </w:r>
      <w:r w:rsidRPr="006035AF">
        <w:rPr>
          <w:rFonts w:cs="Times New Roman"/>
          <w:sz w:val="20"/>
          <w:szCs w:val="20"/>
          <w:rtl/>
          <w:lang w:bidi="ar-SA"/>
        </w:rPr>
        <w:t xml:space="preserve">أي وحدة حكومية أو وكالة غير ربحية أو وكالة خاصة لصاحب عمل يستهدف الربح تتلقى الأموال من خلال اتفاق مكتوب بين تلك الوحدة أو الوكالة ومجلس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لتشغيل أي برنامج مدرج في القسم أ </w:t>
      </w:r>
      <w:r w:rsidRPr="006035AF">
        <w:rPr>
          <w:sz w:val="20"/>
          <w:szCs w:val="20"/>
          <w:rtl/>
          <w:lang w:bidi="ar-SA"/>
        </w:rPr>
        <w:t xml:space="preserve">-5. </w:t>
      </w:r>
      <w:r w:rsidRPr="006035AF">
        <w:rPr>
          <w:rFonts w:cs="Times New Roman"/>
          <w:sz w:val="20"/>
          <w:szCs w:val="20"/>
          <w:rtl/>
          <w:lang w:bidi="ar-SA"/>
        </w:rPr>
        <w:t xml:space="preserve">يجب أن يشمل مصطلح </w:t>
      </w:r>
      <w:r w:rsidRPr="006035AF">
        <w:rPr>
          <w:sz w:val="20"/>
          <w:szCs w:val="20"/>
          <w:rtl/>
          <w:lang w:bidi="ar-SA"/>
        </w:rPr>
        <w:t>"</w:t>
      </w:r>
      <w:r w:rsidRPr="006035AF">
        <w:rPr>
          <w:rFonts w:cs="Times New Roman"/>
          <w:sz w:val="20"/>
          <w:szCs w:val="20"/>
          <w:rtl/>
          <w:lang w:bidi="ar-SA"/>
        </w:rPr>
        <w:t>مزود الخدمة</w:t>
      </w:r>
      <w:r w:rsidRPr="006035AF">
        <w:rPr>
          <w:sz w:val="20"/>
          <w:szCs w:val="20"/>
          <w:rtl/>
          <w:lang w:bidi="ar-SA"/>
        </w:rPr>
        <w:t xml:space="preserve">" </w:t>
      </w:r>
      <w:r w:rsidRPr="006035AF">
        <w:rPr>
          <w:rFonts w:cs="Times New Roman"/>
          <w:sz w:val="20"/>
          <w:szCs w:val="20"/>
          <w:rtl/>
          <w:lang w:bidi="ar-SA"/>
        </w:rPr>
        <w:t xml:space="preserve">أيضًا أي مقاول من الباطن يتلقى مساعدة مالية بموجب البرنامج مدرج في القسم أ </w:t>
      </w:r>
      <w:r w:rsidRPr="006035AF">
        <w:rPr>
          <w:sz w:val="20"/>
          <w:szCs w:val="20"/>
          <w:rtl/>
          <w:lang w:bidi="ar-SA"/>
        </w:rPr>
        <w:t xml:space="preserve">- 5 </w:t>
      </w:r>
      <w:r w:rsidRPr="006035AF">
        <w:rPr>
          <w:rFonts w:cs="Times New Roman"/>
          <w:sz w:val="20"/>
          <w:szCs w:val="20"/>
          <w:rtl/>
          <w:lang w:bidi="ar-SA"/>
        </w:rPr>
        <w:t xml:space="preserve">من خلال مجلس التوظيف والتدريب الخاص بدائرة الخدمات المجتمعية </w:t>
      </w:r>
      <w:r w:rsidRPr="006035AF">
        <w:rPr>
          <w:sz w:val="20"/>
          <w:szCs w:val="20"/>
        </w:rPr>
        <w:t>ACSET</w:t>
      </w:r>
      <w:r w:rsidRPr="006035AF">
        <w:rPr>
          <w:rFonts w:cs="Times New Roman"/>
          <w:sz w:val="20"/>
          <w:szCs w:val="20"/>
          <w:rtl/>
          <w:lang w:bidi="ar-SA"/>
        </w:rPr>
        <w:t>، ويكون صاحب عمل من المشاركين في البرنامج أو المُتظلّم ضده في التظلم المقدم بموجبه</w:t>
      </w:r>
      <w:r w:rsidRPr="006035AF">
        <w:rPr>
          <w:sz w:val="20"/>
          <w:szCs w:val="20"/>
          <w:rtl/>
          <w:lang w:bidi="ar-SA"/>
        </w:rPr>
        <w:t>.</w:t>
      </w:r>
    </w:p>
    <w:p w14:paraId="28486D80" w14:textId="77777777" w:rsidR="004C3935" w:rsidRPr="006035AF" w:rsidRDefault="0051257E" w:rsidP="00312AAA">
      <w:pPr>
        <w:pStyle w:val="ListParagraph"/>
        <w:numPr>
          <w:ilvl w:val="1"/>
          <w:numId w:val="6"/>
        </w:numPr>
        <w:tabs>
          <w:tab w:val="left" w:pos="3800"/>
          <w:tab w:val="left" w:pos="3801"/>
        </w:tabs>
        <w:bidi/>
        <w:spacing w:line="276" w:lineRule="auto"/>
        <w:rPr>
          <w:rFonts w:asciiTheme="minorBidi" w:hAnsiTheme="minorBidi" w:cstheme="minorBidi"/>
          <w:sz w:val="20"/>
          <w:szCs w:val="20"/>
        </w:rPr>
      </w:pPr>
      <w:r w:rsidRPr="001408C7">
        <w:rPr>
          <w:rFonts w:cs="Times New Roman"/>
          <w:sz w:val="20"/>
          <w:szCs w:val="20"/>
          <w:u w:val="single"/>
          <w:rtl/>
          <w:lang w:bidi="ar-SA"/>
        </w:rPr>
        <w:t>مسؤول الجلسة</w:t>
      </w:r>
      <w:r w:rsidRPr="006035AF">
        <w:rPr>
          <w:rFonts w:cs="Times New Roman"/>
          <w:sz w:val="20"/>
          <w:szCs w:val="20"/>
          <w:rtl/>
          <w:lang w:bidi="ar-SA"/>
        </w:rPr>
        <w:t xml:space="preserve"> </w:t>
      </w:r>
      <w:r w:rsidRPr="006035AF">
        <w:rPr>
          <w:sz w:val="20"/>
          <w:szCs w:val="20"/>
          <w:rtl/>
          <w:lang w:bidi="ar-SA"/>
        </w:rPr>
        <w:t xml:space="preserve">- </w:t>
      </w:r>
      <w:r w:rsidRPr="006035AF">
        <w:rPr>
          <w:rFonts w:cs="Times New Roman"/>
          <w:sz w:val="20"/>
          <w:szCs w:val="20"/>
          <w:rtl/>
          <w:lang w:bidi="ar-SA"/>
        </w:rPr>
        <w:t xml:space="preserve">طرف محايد تعاقد معه 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لغرض سماع التظلمات</w:t>
      </w:r>
      <w:r w:rsidRPr="006035AF">
        <w:rPr>
          <w:sz w:val="20"/>
          <w:szCs w:val="20"/>
          <w:rtl/>
          <w:lang w:bidi="ar-SA"/>
        </w:rPr>
        <w:t>.</w:t>
      </w:r>
    </w:p>
    <w:p w14:paraId="7D9D8862" w14:textId="77777777" w:rsidR="004C3935" w:rsidRPr="006035AF" w:rsidRDefault="0051257E" w:rsidP="00312AAA">
      <w:pPr>
        <w:pStyle w:val="ListParagraph"/>
        <w:numPr>
          <w:ilvl w:val="1"/>
          <w:numId w:val="6"/>
        </w:numPr>
        <w:tabs>
          <w:tab w:val="left" w:pos="3800"/>
          <w:tab w:val="left" w:pos="3801"/>
        </w:tabs>
        <w:bidi/>
        <w:spacing w:line="276" w:lineRule="auto"/>
        <w:rPr>
          <w:rFonts w:asciiTheme="minorBidi" w:hAnsiTheme="minorBidi" w:cstheme="minorBidi"/>
          <w:sz w:val="20"/>
          <w:szCs w:val="20"/>
        </w:rPr>
      </w:pPr>
      <w:r w:rsidRPr="006035AF">
        <w:rPr>
          <w:rFonts w:cs="Times New Roman"/>
          <w:sz w:val="20"/>
          <w:szCs w:val="20"/>
          <w:u w:val="single"/>
          <w:rtl/>
          <w:lang w:bidi="ar-SA"/>
        </w:rPr>
        <w:t>القيود الزمنية</w:t>
      </w:r>
      <w:r w:rsidRPr="006035AF">
        <w:rPr>
          <w:sz w:val="20"/>
          <w:szCs w:val="20"/>
          <w:rtl/>
          <w:lang w:bidi="ar-SA"/>
        </w:rPr>
        <w:t xml:space="preserve">- </w:t>
      </w:r>
      <w:r w:rsidRPr="006035AF">
        <w:rPr>
          <w:rFonts w:cs="Times New Roman"/>
          <w:sz w:val="20"/>
          <w:szCs w:val="20"/>
          <w:rtl/>
          <w:lang w:bidi="ar-SA"/>
        </w:rPr>
        <w:t>في نطاق الحوسبة الزمنية المحددة في هذا الإجراء،</w:t>
      </w:r>
    </w:p>
    <w:p w14:paraId="1F862358" w14:textId="77777777" w:rsidR="004C3935" w:rsidRPr="006035AF" w:rsidRDefault="0051257E" w:rsidP="00312AAA">
      <w:pPr>
        <w:pStyle w:val="BodyText"/>
        <w:bidi/>
        <w:spacing w:line="276" w:lineRule="auto"/>
        <w:ind w:left="3801"/>
        <w:rPr>
          <w:rFonts w:asciiTheme="minorBidi" w:hAnsiTheme="minorBidi" w:cstheme="minorBidi"/>
          <w:sz w:val="20"/>
          <w:szCs w:val="20"/>
        </w:rPr>
      </w:pPr>
      <w:r w:rsidRPr="006035AF">
        <w:rPr>
          <w:rFonts w:cs="Times New Roman"/>
          <w:sz w:val="20"/>
          <w:szCs w:val="20"/>
          <w:rtl/>
          <w:lang w:bidi="ar-SA"/>
        </w:rPr>
        <w:t xml:space="preserve">مصطلح </w:t>
      </w:r>
      <w:r w:rsidRPr="006035AF">
        <w:rPr>
          <w:sz w:val="20"/>
          <w:szCs w:val="20"/>
          <w:rtl/>
          <w:lang w:bidi="ar-SA"/>
        </w:rPr>
        <w:t>"</w:t>
      </w:r>
      <w:r w:rsidRPr="006035AF">
        <w:rPr>
          <w:rFonts w:cs="Times New Roman"/>
          <w:sz w:val="20"/>
          <w:szCs w:val="20"/>
          <w:rtl/>
          <w:lang w:bidi="ar-SA"/>
        </w:rPr>
        <w:t>يوم</w:t>
      </w:r>
      <w:r w:rsidRPr="006035AF">
        <w:rPr>
          <w:sz w:val="20"/>
          <w:szCs w:val="20"/>
          <w:rtl/>
          <w:lang w:bidi="ar-SA"/>
        </w:rPr>
        <w:t xml:space="preserve">" </w:t>
      </w:r>
      <w:r w:rsidRPr="006035AF">
        <w:rPr>
          <w:rFonts w:cs="Times New Roman"/>
          <w:sz w:val="20"/>
          <w:szCs w:val="20"/>
          <w:rtl/>
          <w:lang w:bidi="ar-SA"/>
        </w:rPr>
        <w:t xml:space="preserve">المراد به يوم تقويمي، بينما يعني مصطلح </w:t>
      </w:r>
      <w:r w:rsidRPr="006035AF">
        <w:rPr>
          <w:sz w:val="20"/>
          <w:szCs w:val="20"/>
          <w:rtl/>
          <w:lang w:bidi="ar-SA"/>
        </w:rPr>
        <w:t>"</w:t>
      </w:r>
      <w:r w:rsidRPr="006035AF">
        <w:rPr>
          <w:rFonts w:cs="Times New Roman"/>
          <w:sz w:val="20"/>
          <w:szCs w:val="20"/>
          <w:rtl/>
          <w:lang w:bidi="ar-SA"/>
        </w:rPr>
        <w:t>يوم عمل</w:t>
      </w:r>
      <w:r w:rsidRPr="006035AF">
        <w:rPr>
          <w:sz w:val="20"/>
          <w:szCs w:val="20"/>
          <w:rtl/>
          <w:lang w:bidi="ar-SA"/>
        </w:rPr>
        <w:t xml:space="preserve">" </w:t>
      </w:r>
      <w:r w:rsidRPr="006035AF">
        <w:rPr>
          <w:rFonts w:cs="Times New Roman"/>
          <w:sz w:val="20"/>
          <w:szCs w:val="20"/>
          <w:rtl/>
          <w:lang w:bidi="ar-SA"/>
        </w:rPr>
        <w:t>المراد به يوم تقويمي غير يوم السبت أو الأحد أو عطلة رسمية</w:t>
      </w:r>
      <w:r w:rsidRPr="006035AF">
        <w:rPr>
          <w:sz w:val="20"/>
          <w:szCs w:val="20"/>
          <w:rtl/>
          <w:lang w:bidi="ar-SA"/>
        </w:rPr>
        <w:t>.</w:t>
      </w:r>
    </w:p>
    <w:p w14:paraId="7806B7AA" w14:textId="77777777" w:rsidR="004C3935" w:rsidRPr="006035AF" w:rsidRDefault="0051257E" w:rsidP="00312AAA">
      <w:pPr>
        <w:pStyle w:val="Heading1"/>
        <w:bidi/>
        <w:spacing w:before="0" w:line="276" w:lineRule="auto"/>
        <w:ind w:left="1820"/>
        <w:rPr>
          <w:rFonts w:asciiTheme="minorBidi" w:hAnsiTheme="minorBidi" w:cstheme="minorBidi"/>
          <w:b w:val="0"/>
          <w:sz w:val="20"/>
          <w:szCs w:val="20"/>
        </w:rPr>
      </w:pPr>
      <w:r w:rsidRPr="006035AF">
        <w:rPr>
          <w:rFonts w:cs="Times New Roman"/>
          <w:sz w:val="20"/>
          <w:szCs w:val="20"/>
          <w:rtl/>
          <w:lang w:bidi="ar-SA"/>
        </w:rPr>
        <w:t xml:space="preserve">سياسة </w:t>
      </w:r>
      <w:r w:rsidRPr="006035AF">
        <w:rPr>
          <w:b w:val="0"/>
          <w:bCs w:val="0"/>
          <w:sz w:val="20"/>
          <w:szCs w:val="20"/>
          <w:rtl/>
          <w:lang w:bidi="ar-SA"/>
        </w:rPr>
        <w:t>:</w:t>
      </w:r>
    </w:p>
    <w:p w14:paraId="34C0E6A6" w14:textId="77777777" w:rsidR="004C3935" w:rsidRPr="006035AF" w:rsidRDefault="0051257E" w:rsidP="00312AAA">
      <w:pPr>
        <w:pStyle w:val="ListParagraph"/>
        <w:numPr>
          <w:ilvl w:val="0"/>
          <w:numId w:val="6"/>
        </w:numPr>
        <w:tabs>
          <w:tab w:val="left" w:pos="2097"/>
        </w:tabs>
        <w:bidi/>
        <w:spacing w:line="276" w:lineRule="auto"/>
        <w:ind w:left="2096" w:hanging="276"/>
        <w:rPr>
          <w:rFonts w:asciiTheme="minorBidi" w:hAnsiTheme="minorBidi" w:cstheme="minorBidi"/>
          <w:sz w:val="20"/>
          <w:szCs w:val="20"/>
        </w:rPr>
      </w:pPr>
      <w:r w:rsidRPr="006035AF">
        <w:rPr>
          <w:rFonts w:cs="Times New Roman"/>
          <w:sz w:val="20"/>
          <w:szCs w:val="20"/>
          <w:u w:val="single"/>
          <w:rtl/>
          <w:lang w:bidi="ar-SA"/>
        </w:rPr>
        <w:t>المعلومات العامة لإجراءات التظلم</w:t>
      </w:r>
    </w:p>
    <w:p w14:paraId="675D4BBD" w14:textId="77777777" w:rsidR="004C3935" w:rsidRPr="006035AF" w:rsidRDefault="004C3935" w:rsidP="00312AAA">
      <w:pPr>
        <w:pStyle w:val="BodyText"/>
        <w:bidi/>
        <w:spacing w:line="276" w:lineRule="auto"/>
        <w:rPr>
          <w:rFonts w:asciiTheme="minorBidi" w:hAnsiTheme="minorBidi" w:cstheme="minorBidi"/>
          <w:sz w:val="20"/>
          <w:szCs w:val="20"/>
        </w:rPr>
      </w:pPr>
    </w:p>
    <w:p w14:paraId="012F7EE9" w14:textId="77777777" w:rsidR="004C3935" w:rsidRPr="006035AF" w:rsidRDefault="0051257E" w:rsidP="00312AAA">
      <w:pPr>
        <w:pStyle w:val="ListParagraph"/>
        <w:numPr>
          <w:ilvl w:val="0"/>
          <w:numId w:val="5"/>
        </w:numPr>
        <w:tabs>
          <w:tab w:val="left" w:pos="2181"/>
        </w:tabs>
        <w:bidi/>
        <w:spacing w:line="276" w:lineRule="auto"/>
        <w:rPr>
          <w:rFonts w:asciiTheme="minorBidi" w:hAnsiTheme="minorBidi" w:cstheme="minorBidi"/>
          <w:sz w:val="20"/>
          <w:szCs w:val="20"/>
        </w:rPr>
      </w:pPr>
      <w:r w:rsidRPr="006035AF">
        <w:rPr>
          <w:rFonts w:cs="Times New Roman"/>
          <w:sz w:val="20"/>
          <w:szCs w:val="20"/>
          <w:u w:val="single"/>
          <w:rtl/>
          <w:lang w:bidi="ar-SA"/>
        </w:rPr>
        <w:t>إخطار الإجراء</w:t>
      </w:r>
      <w:r w:rsidRPr="006035AF">
        <w:rPr>
          <w:rFonts w:cs="Times New Roman"/>
          <w:sz w:val="20"/>
          <w:szCs w:val="20"/>
          <w:rtl/>
          <w:lang w:bidi="ar-SA"/>
        </w:rPr>
        <w:t xml:space="preserve"> سيتم الاحتفاظ بنسخة من إجراءات التظلم في مكتب الوحدة الإدارية لأشغال غرب ميشيغان حيث ستكون متاحة للمراجعة من قبل أي طرف مهتم</w:t>
      </w:r>
      <w:r w:rsidRPr="006035AF">
        <w:rPr>
          <w:sz w:val="20"/>
          <w:szCs w:val="20"/>
          <w:rtl/>
          <w:lang w:bidi="ar-SA"/>
        </w:rPr>
        <w:t>.</w:t>
      </w:r>
    </w:p>
    <w:p w14:paraId="16245DAE" w14:textId="77777777" w:rsidR="004C3935" w:rsidRPr="006035AF" w:rsidRDefault="0051257E" w:rsidP="00312AAA">
      <w:pPr>
        <w:pStyle w:val="ListParagraph"/>
        <w:numPr>
          <w:ilvl w:val="1"/>
          <w:numId w:val="5"/>
        </w:numPr>
        <w:tabs>
          <w:tab w:val="left" w:pos="2541"/>
        </w:tabs>
        <w:bidi/>
        <w:spacing w:line="276" w:lineRule="auto"/>
        <w:rPr>
          <w:rFonts w:asciiTheme="minorBidi" w:hAnsiTheme="minorBidi" w:cstheme="minorBidi"/>
          <w:sz w:val="20"/>
          <w:szCs w:val="20"/>
        </w:rPr>
      </w:pPr>
      <w:r w:rsidRPr="006035AF">
        <w:rPr>
          <w:rFonts w:cs="Times New Roman"/>
          <w:sz w:val="20"/>
          <w:szCs w:val="20"/>
          <w:rtl/>
          <w:lang w:bidi="ar-SA"/>
        </w:rPr>
        <w:t>بالإضافة إلى ذلك، في وقت الالتحاق، يحصل كل مشارك على نسخة أو ملخص لهذا الإجراء في أي عنصر من عناصر البرنامج الموضح في القسم أ</w:t>
      </w:r>
      <w:r w:rsidRPr="006035AF">
        <w:rPr>
          <w:sz w:val="20"/>
          <w:szCs w:val="20"/>
          <w:rtl/>
          <w:lang w:bidi="ar-SA"/>
        </w:rPr>
        <w:t xml:space="preserve">-5. </w:t>
      </w:r>
      <w:r w:rsidRPr="006035AF">
        <w:rPr>
          <w:rFonts w:cs="Times New Roman"/>
          <w:sz w:val="20"/>
          <w:szCs w:val="20"/>
          <w:rtl/>
          <w:lang w:bidi="ar-SA"/>
        </w:rPr>
        <w:t>يجب أن يشير ملخص إجراء التظلم إلى كيفية الوصول إلى الإجراء بأكمله في</w:t>
      </w:r>
    </w:p>
    <w:p w14:paraId="0C2A960F" w14:textId="77777777" w:rsidR="004C3935" w:rsidRPr="006035AF" w:rsidRDefault="004C3935" w:rsidP="00312AAA">
      <w:pPr>
        <w:bidi/>
        <w:spacing w:line="276" w:lineRule="auto"/>
        <w:rPr>
          <w:rFonts w:asciiTheme="minorBidi" w:hAnsiTheme="minorBidi" w:cstheme="minorBidi"/>
          <w:sz w:val="20"/>
          <w:szCs w:val="20"/>
        </w:rPr>
      </w:pPr>
    </w:p>
    <w:p w14:paraId="58CB851E" w14:textId="77777777" w:rsidR="00312AAA" w:rsidRPr="006035AF" w:rsidRDefault="00312AAA" w:rsidP="00312AAA">
      <w:pPr>
        <w:bidi/>
        <w:rPr>
          <w:rFonts w:asciiTheme="minorBidi" w:hAnsiTheme="minorBidi" w:cstheme="minorBidi"/>
          <w:sz w:val="20"/>
          <w:szCs w:val="20"/>
        </w:rPr>
      </w:pPr>
    </w:p>
    <w:p w14:paraId="12BEB2EB" w14:textId="77777777" w:rsidR="00312AAA" w:rsidRPr="006035AF" w:rsidRDefault="00312AAA" w:rsidP="00312AAA">
      <w:pPr>
        <w:bidi/>
        <w:rPr>
          <w:rFonts w:asciiTheme="minorBidi" w:hAnsiTheme="minorBidi" w:cstheme="minorBidi"/>
          <w:sz w:val="20"/>
          <w:szCs w:val="20"/>
        </w:rPr>
      </w:pPr>
    </w:p>
    <w:p w14:paraId="38E2A974" w14:textId="77777777" w:rsidR="0009335C" w:rsidRPr="006035AF" w:rsidRDefault="0009335C" w:rsidP="0009335C">
      <w:pPr>
        <w:bidi/>
        <w:rPr>
          <w:rFonts w:asciiTheme="minorBidi" w:hAnsiTheme="minorBidi" w:cstheme="minorBidi"/>
          <w:sz w:val="20"/>
          <w:szCs w:val="20"/>
        </w:rPr>
        <w:sectPr w:rsidR="0009335C" w:rsidRPr="006035AF" w:rsidSect="00ED7424">
          <w:headerReference w:type="default" r:id="rId9"/>
          <w:footerReference w:type="default" r:id="rId10"/>
          <w:pgSz w:w="12240" w:h="15840" w:code="1"/>
          <w:pgMar w:top="720" w:right="720" w:bottom="720" w:left="720" w:header="761" w:footer="1276" w:gutter="0"/>
          <w:pgNumType w:start="2"/>
          <w:cols w:space="720"/>
          <w:docGrid w:linePitch="299"/>
        </w:sectPr>
      </w:pPr>
    </w:p>
    <w:p w14:paraId="6A8B96F0" w14:textId="77777777" w:rsidR="004C3935" w:rsidRPr="006035AF" w:rsidRDefault="004C3935" w:rsidP="00312AAA">
      <w:pPr>
        <w:pStyle w:val="BodyText"/>
        <w:bidi/>
        <w:spacing w:line="276" w:lineRule="auto"/>
        <w:rPr>
          <w:rFonts w:asciiTheme="minorBidi" w:hAnsiTheme="minorBidi" w:cstheme="minorBidi"/>
          <w:sz w:val="20"/>
          <w:szCs w:val="20"/>
        </w:rPr>
      </w:pPr>
    </w:p>
    <w:p w14:paraId="082A6030" w14:textId="77777777" w:rsidR="004C3935" w:rsidRPr="006035AF" w:rsidRDefault="004C3935" w:rsidP="00312AAA">
      <w:pPr>
        <w:pStyle w:val="BodyText"/>
        <w:bidi/>
        <w:spacing w:line="276" w:lineRule="auto"/>
        <w:rPr>
          <w:rFonts w:asciiTheme="minorBidi" w:hAnsiTheme="minorBidi" w:cstheme="minorBidi"/>
          <w:sz w:val="20"/>
          <w:szCs w:val="20"/>
        </w:rPr>
      </w:pPr>
    </w:p>
    <w:p w14:paraId="5CB8D399" w14:textId="77777777" w:rsidR="004C3935" w:rsidRPr="006035AF" w:rsidRDefault="0051257E" w:rsidP="00312AAA">
      <w:pPr>
        <w:pStyle w:val="BodyText"/>
        <w:bidi/>
        <w:spacing w:line="276" w:lineRule="auto"/>
        <w:ind w:left="2540"/>
        <w:rPr>
          <w:rFonts w:asciiTheme="minorBidi" w:hAnsiTheme="minorBidi" w:cstheme="minorBidi"/>
          <w:sz w:val="20"/>
          <w:szCs w:val="20"/>
        </w:rPr>
      </w:pPr>
      <w:r w:rsidRPr="006035AF">
        <w:rPr>
          <w:rFonts w:cs="Times New Roman"/>
          <w:sz w:val="20"/>
          <w:szCs w:val="20"/>
          <w:rtl/>
          <w:lang w:bidi="ar-SA"/>
        </w:rPr>
        <w:t>أشغال غرب ميشيغان</w:t>
      </w:r>
      <w:r w:rsidRPr="006035AF">
        <w:rPr>
          <w:sz w:val="20"/>
          <w:szCs w:val="20"/>
          <w:rtl/>
          <w:lang w:bidi="ar-SA"/>
        </w:rPr>
        <w:t xml:space="preserve">! </w:t>
      </w:r>
      <w:r w:rsidRPr="006035AF">
        <w:rPr>
          <w:rFonts w:cs="Times New Roman"/>
          <w:sz w:val="20"/>
          <w:szCs w:val="20"/>
          <w:rtl/>
          <w:lang w:bidi="ar-SA"/>
        </w:rPr>
        <w:t xml:space="preserve">موقع </w:t>
      </w:r>
      <w:r w:rsidRPr="006035AF">
        <w:rPr>
          <w:sz w:val="20"/>
          <w:szCs w:val="20"/>
          <w:rtl/>
          <w:lang w:bidi="ar-SA"/>
        </w:rPr>
        <w:t>(</w:t>
      </w:r>
      <w:r w:rsidRPr="006035AF">
        <w:rPr>
          <w:rFonts w:cs="Times New Roman"/>
          <w:sz w:val="20"/>
          <w:szCs w:val="20"/>
          <w:rtl/>
          <w:lang w:bidi="ar-SA"/>
        </w:rPr>
        <w:t>أشغال غرب ميشيغان</w:t>
      </w:r>
      <w:r w:rsidRPr="006035AF">
        <w:rPr>
          <w:sz w:val="20"/>
          <w:szCs w:val="20"/>
          <w:rtl/>
          <w:lang w:bidi="ar-SA"/>
        </w:rPr>
        <w:t xml:space="preserve">) </w:t>
      </w:r>
      <w:r w:rsidRPr="006035AF">
        <w:rPr>
          <w:rFonts w:cs="Times New Roman"/>
          <w:sz w:val="20"/>
          <w:szCs w:val="20"/>
          <w:rtl/>
          <w:lang w:bidi="ar-SA"/>
        </w:rPr>
        <w:t>وكيفية الحصول على نسخة ورقية</w:t>
      </w:r>
      <w:r w:rsidRPr="006035AF">
        <w:rPr>
          <w:sz w:val="20"/>
          <w:szCs w:val="20"/>
          <w:rtl/>
          <w:lang w:bidi="ar-SA"/>
        </w:rPr>
        <w:t xml:space="preserve">. </w:t>
      </w:r>
      <w:r w:rsidRPr="006035AF">
        <w:rPr>
          <w:rFonts w:cs="Times New Roman"/>
          <w:sz w:val="20"/>
          <w:szCs w:val="20"/>
          <w:rtl/>
          <w:lang w:bidi="ar-SA"/>
        </w:rPr>
        <w:t>يجب على كل مشارك أن يوقع وثائق الالتحاق وتأريخها اقرارا منه باستلام الإجراء</w:t>
      </w:r>
      <w:r w:rsidRPr="006035AF">
        <w:rPr>
          <w:sz w:val="20"/>
          <w:szCs w:val="20"/>
          <w:rtl/>
          <w:lang w:bidi="ar-SA"/>
        </w:rPr>
        <w:t xml:space="preserve">. </w:t>
      </w:r>
      <w:r w:rsidRPr="006035AF">
        <w:rPr>
          <w:rFonts w:cs="Times New Roman"/>
          <w:sz w:val="20"/>
          <w:szCs w:val="20"/>
          <w:rtl/>
          <w:lang w:bidi="ar-SA"/>
        </w:rPr>
        <w:t>يجب الاحتفاظ بهذه الوثائق بواسطة أشغال غرب ميشيغان أو مقدم الخدمة</w:t>
      </w:r>
      <w:r w:rsidRPr="006035AF">
        <w:rPr>
          <w:sz w:val="20"/>
          <w:szCs w:val="20"/>
          <w:rtl/>
          <w:lang w:bidi="ar-SA"/>
        </w:rPr>
        <w:t>.</w:t>
      </w:r>
    </w:p>
    <w:p w14:paraId="399A7D55" w14:textId="77777777" w:rsidR="004C3935" w:rsidRPr="006035AF" w:rsidRDefault="0051257E" w:rsidP="0009335C">
      <w:pPr>
        <w:pStyle w:val="ListParagraph"/>
        <w:numPr>
          <w:ilvl w:val="1"/>
          <w:numId w:val="5"/>
        </w:numPr>
        <w:tabs>
          <w:tab w:val="left" w:pos="2541"/>
        </w:tabs>
        <w:bidi/>
        <w:spacing w:before="120" w:line="276" w:lineRule="auto"/>
        <w:rPr>
          <w:rFonts w:asciiTheme="minorBidi" w:hAnsiTheme="minorBidi" w:cstheme="minorBidi"/>
          <w:sz w:val="20"/>
          <w:szCs w:val="20"/>
        </w:rPr>
      </w:pPr>
      <w:r w:rsidRPr="006035AF">
        <w:rPr>
          <w:rFonts w:cs="Times New Roman"/>
          <w:sz w:val="20"/>
          <w:szCs w:val="20"/>
          <w:rtl/>
          <w:lang w:bidi="ar-SA"/>
        </w:rPr>
        <w:t>يجب على أشغال غرب ميشيغان أو مزود الخدمة تقديم نسخة من إجراء التظلم هذا لأي طرف مهتم يطلب نسخة ويحصل على إيصال موقَّع ومؤرخ</w:t>
      </w:r>
      <w:r w:rsidRPr="006035AF">
        <w:rPr>
          <w:sz w:val="20"/>
          <w:szCs w:val="20"/>
          <w:rtl/>
          <w:lang w:bidi="ar-SA"/>
        </w:rPr>
        <w:t>.</w:t>
      </w:r>
    </w:p>
    <w:p w14:paraId="76C6FD2B" w14:textId="77777777" w:rsidR="004C3935" w:rsidRPr="006035AF" w:rsidRDefault="0051257E" w:rsidP="0009335C">
      <w:pPr>
        <w:pStyle w:val="ListParagraph"/>
        <w:numPr>
          <w:ilvl w:val="1"/>
          <w:numId w:val="5"/>
        </w:numPr>
        <w:tabs>
          <w:tab w:val="left" w:pos="2540"/>
          <w:tab w:val="left" w:pos="2541"/>
        </w:tabs>
        <w:bidi/>
        <w:spacing w:before="120" w:line="276" w:lineRule="auto"/>
        <w:rPr>
          <w:rFonts w:asciiTheme="minorBidi" w:hAnsiTheme="minorBidi" w:cstheme="minorBidi"/>
          <w:sz w:val="20"/>
          <w:szCs w:val="20"/>
        </w:rPr>
      </w:pPr>
      <w:r w:rsidRPr="006035AF">
        <w:rPr>
          <w:rFonts w:cs="Times New Roman"/>
          <w:sz w:val="20"/>
          <w:szCs w:val="20"/>
          <w:rtl/>
          <w:lang w:bidi="ar-SA"/>
        </w:rPr>
        <w:t xml:space="preserve">يجب أن يتضمن </w:t>
      </w:r>
      <w:r w:rsidRPr="006035AF">
        <w:rPr>
          <w:rFonts w:cs="Times New Roman"/>
          <w:i/>
          <w:iCs/>
          <w:sz w:val="20"/>
          <w:szCs w:val="20"/>
          <w:rtl/>
          <w:lang w:bidi="ar-SA"/>
        </w:rPr>
        <w:t>مجلس التوظيف والتدريب الخاص بدائرة الخدمات المجتمعية</w:t>
      </w:r>
      <w:r w:rsidRPr="006035AF">
        <w:rPr>
          <w:rFonts w:cs="Times New Roman"/>
          <w:sz w:val="20"/>
          <w:szCs w:val="20"/>
          <w:rtl/>
          <w:lang w:bidi="ar-SA"/>
        </w:rPr>
        <w:t xml:space="preserve"> نسخة من إجراءات التظلم من عقد جميع مزودي الخدمة</w:t>
      </w:r>
      <w:r w:rsidRPr="006035AF">
        <w:rPr>
          <w:sz w:val="20"/>
          <w:szCs w:val="20"/>
          <w:rtl/>
          <w:lang w:bidi="ar-SA"/>
        </w:rPr>
        <w:t>.</w:t>
      </w:r>
    </w:p>
    <w:p w14:paraId="4AEB4BEA" w14:textId="77777777" w:rsidR="004C3935" w:rsidRPr="006035AF" w:rsidRDefault="0051257E" w:rsidP="0009335C">
      <w:pPr>
        <w:pStyle w:val="ListParagraph"/>
        <w:numPr>
          <w:ilvl w:val="1"/>
          <w:numId w:val="5"/>
        </w:numPr>
        <w:tabs>
          <w:tab w:val="left" w:pos="2541"/>
        </w:tabs>
        <w:bidi/>
        <w:spacing w:before="120" w:line="276" w:lineRule="auto"/>
        <w:rPr>
          <w:rFonts w:asciiTheme="minorBidi" w:hAnsiTheme="minorBidi" w:cstheme="minorBidi"/>
          <w:sz w:val="20"/>
          <w:szCs w:val="20"/>
        </w:rPr>
      </w:pPr>
      <w:r w:rsidRPr="006035AF">
        <w:rPr>
          <w:rFonts w:cs="Times New Roman"/>
          <w:sz w:val="20"/>
          <w:szCs w:val="20"/>
          <w:rtl/>
          <w:lang w:bidi="ar-SA"/>
        </w:rPr>
        <w:t>يجب على مجلس التوظيف والتدريب الخاص بدائرة الخدمات المجتمعية ومقدمي خدماته إرفاق نسخة من إجراء التظلم بالعقد أو اتفاقية التدريب مع أي صاحب عمل متخصص في التدريب، مثل صاحب العمل من المشاركين في التدريب أثناء العمل أو المشاركين في التوظيف المدعوم</w:t>
      </w:r>
      <w:r w:rsidRPr="006035AF">
        <w:rPr>
          <w:sz w:val="20"/>
          <w:szCs w:val="20"/>
          <w:rtl/>
          <w:lang w:bidi="ar-SA"/>
        </w:rPr>
        <w:t>.</w:t>
      </w:r>
    </w:p>
    <w:p w14:paraId="3FCC1C0F" w14:textId="77777777" w:rsidR="004C3935" w:rsidRPr="001408C7" w:rsidRDefault="001408C7" w:rsidP="001408C7">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bidi/>
        <w:spacing w:line="660" w:lineRule="atLeast"/>
        <w:ind w:left="1800"/>
        <w:rPr>
          <w:rFonts w:ascii="Times New Roman" w:eastAsia="Times New Roman" w:hAnsi="Times New Roman" w:cs="Times New Roman"/>
          <w:color w:val="222222"/>
          <w:sz w:val="24"/>
          <w:szCs w:val="24"/>
          <w:lang w:eastAsia="zh-CN" w:bidi="ar-SA"/>
        </w:rPr>
      </w:pPr>
      <w:r>
        <w:rPr>
          <w:rFonts w:ascii="Times New Roman" w:eastAsia="Times New Roman" w:hAnsi="Times New Roman" w:cs="Times New Roman"/>
          <w:color w:val="222222"/>
          <w:sz w:val="24"/>
          <w:szCs w:val="24"/>
          <w:rtl/>
          <w:lang w:eastAsia="zh-CN" w:bidi="ar"/>
        </w:rPr>
        <w:tab/>
        <w:t xml:space="preserve">     </w:t>
      </w:r>
      <w:r w:rsidRPr="001408C7">
        <w:rPr>
          <w:rFonts w:ascii="Times New Roman" w:eastAsia="Times New Roman" w:hAnsi="Times New Roman" w:cs="Times New Roman"/>
          <w:color w:val="222222"/>
          <w:sz w:val="24"/>
          <w:szCs w:val="24"/>
          <w:rtl/>
          <w:lang w:eastAsia="zh-CN" w:bidi="ar"/>
        </w:rPr>
        <w:t>د.</w:t>
      </w:r>
      <w:r>
        <w:rPr>
          <w:rFonts w:ascii="Times New Roman" w:eastAsia="Times New Roman" w:hAnsi="Times New Roman" w:cs="Times New Roman"/>
          <w:color w:val="222222"/>
          <w:sz w:val="24"/>
          <w:szCs w:val="24"/>
          <w:rtl/>
          <w:lang w:eastAsia="zh-CN" w:bidi="ar"/>
        </w:rPr>
        <w:t xml:space="preserve">    </w:t>
      </w:r>
      <w:r w:rsidR="0051257E" w:rsidRPr="001408C7">
        <w:rPr>
          <w:rFonts w:cs="Times New Roman"/>
          <w:sz w:val="20"/>
          <w:szCs w:val="20"/>
          <w:rtl/>
          <w:lang w:bidi="ar-SA"/>
        </w:rPr>
        <w:t>يجب على مجلس التوظيف والتدريب الخاص بدائرة الخدمات المجتمعية تقديم نسخة من إجراءات التظلم إلى جميع شركائها المتكاملين</w:t>
      </w:r>
      <w:r w:rsidR="0051257E" w:rsidRPr="001408C7">
        <w:rPr>
          <w:sz w:val="20"/>
          <w:szCs w:val="20"/>
          <w:rtl/>
          <w:lang w:bidi="ar-SA"/>
        </w:rPr>
        <w:t>.</w:t>
      </w:r>
    </w:p>
    <w:p w14:paraId="145D534E" w14:textId="77777777" w:rsidR="004C3935" w:rsidRPr="00FA6801" w:rsidRDefault="00FA6801" w:rsidP="00FA6801">
      <w:pPr>
        <w:tabs>
          <w:tab w:val="left" w:pos="2541"/>
        </w:tabs>
        <w:bidi/>
        <w:spacing w:before="120" w:line="276" w:lineRule="auto"/>
        <w:ind w:left="2160"/>
        <w:rPr>
          <w:rFonts w:asciiTheme="minorBidi" w:hAnsiTheme="minorBidi" w:cstheme="minorBidi"/>
          <w:sz w:val="20"/>
          <w:szCs w:val="20"/>
        </w:rPr>
      </w:pPr>
      <w:r>
        <w:rPr>
          <w:rFonts w:cs="Times New Roman"/>
          <w:sz w:val="20"/>
          <w:szCs w:val="20"/>
          <w:rtl/>
          <w:lang w:bidi="ar-SA"/>
        </w:rPr>
        <w:t xml:space="preserve">e.    </w:t>
      </w:r>
      <w:r w:rsidR="0051257E" w:rsidRPr="00FA6801">
        <w:rPr>
          <w:rFonts w:cs="Times New Roman"/>
          <w:sz w:val="20"/>
          <w:szCs w:val="20"/>
          <w:rtl/>
          <w:lang w:bidi="ar-SA"/>
        </w:rPr>
        <w:t>يجب أيضًا نشر نسخة من إجراءات التظلم في المناطق التي يوجد بها أي برنامج تم وصفه في القسم أ</w:t>
      </w:r>
      <w:r w:rsidR="0051257E" w:rsidRPr="00FA6801">
        <w:rPr>
          <w:sz w:val="20"/>
          <w:szCs w:val="20"/>
          <w:rtl/>
          <w:lang w:bidi="ar-SA"/>
        </w:rPr>
        <w:t xml:space="preserve">-5 </w:t>
      </w:r>
      <w:r w:rsidR="0051257E" w:rsidRPr="00FA6801">
        <w:rPr>
          <w:rFonts w:cs="Times New Roman"/>
          <w:sz w:val="20"/>
          <w:szCs w:val="20"/>
          <w:rtl/>
          <w:lang w:bidi="ar-SA"/>
        </w:rPr>
        <w:t xml:space="preserve">حيث يتم </w:t>
      </w:r>
      <w:r w:rsidR="00496090" w:rsidRPr="00FA6801">
        <w:rPr>
          <w:rFonts w:cs="Times New Roman" w:hint="cs"/>
          <w:sz w:val="20"/>
          <w:szCs w:val="20"/>
          <w:rtl/>
          <w:lang w:bidi="ar-SA"/>
        </w:rPr>
        <w:t>إدارة</w:t>
      </w:r>
      <w:r w:rsidR="0051257E" w:rsidRPr="00FA6801">
        <w:rPr>
          <w:rFonts w:cs="Times New Roman"/>
          <w:sz w:val="20"/>
          <w:szCs w:val="20"/>
          <w:rtl/>
          <w:lang w:bidi="ar-SA"/>
        </w:rPr>
        <w:t xml:space="preserve"> و توفير الخدمات بها، وكذلك على موقع أشغال غرب ميشيغان على الإنترنت</w:t>
      </w:r>
      <w:r>
        <w:rPr>
          <w:rFonts w:cs="Times New Roman"/>
          <w:sz w:val="20"/>
          <w:szCs w:val="20"/>
          <w:rtl/>
          <w:lang w:bidi="ar-SA"/>
        </w:rPr>
        <w:t xml:space="preserve"> </w:t>
      </w:r>
      <w:hyperlink r:id="rId11">
        <w:r w:rsidR="0051257E" w:rsidRPr="00FA6801">
          <w:rPr>
            <w:rFonts w:cs="Times New Roman"/>
            <w:color w:val="1F497D" w:themeColor="text2"/>
            <w:sz w:val="20"/>
            <w:szCs w:val="20"/>
            <w:u w:val="single"/>
            <w:lang w:bidi="ar-SA"/>
          </w:rPr>
          <w:t>www.westmiworks.or</w:t>
        </w:r>
        <w:r w:rsidR="0051257E" w:rsidRPr="00FA6801">
          <w:rPr>
            <w:rFonts w:cs="Times New Roman"/>
            <w:sz w:val="20"/>
            <w:szCs w:val="20"/>
            <w:lang w:bidi="ar-SA"/>
          </w:rPr>
          <w:t>g</w:t>
        </w:r>
      </w:hyperlink>
      <w:r>
        <w:rPr>
          <w:rFonts w:cs="Times New Roman"/>
          <w:sz w:val="20"/>
          <w:szCs w:val="20"/>
          <w:lang w:bidi="ar-SA"/>
        </w:rPr>
        <w:t xml:space="preserve"> </w:t>
      </w:r>
      <w:r w:rsidR="0051257E" w:rsidRPr="00FA6801">
        <w:rPr>
          <w:sz w:val="20"/>
          <w:szCs w:val="20"/>
          <w:rtl/>
          <w:lang w:bidi="ar-SA"/>
        </w:rPr>
        <w:t xml:space="preserve">. </w:t>
      </w:r>
      <w:r w:rsidR="0051257E" w:rsidRPr="00FA6801">
        <w:rPr>
          <w:rFonts w:cs="Times New Roman"/>
          <w:sz w:val="20"/>
          <w:szCs w:val="20"/>
          <w:rtl/>
          <w:lang w:bidi="ar-SA"/>
        </w:rPr>
        <w:t>يجب أن يكون إجراء التظلم متاحًا لجميع الأشخاص ذوي الإعاقة والمشاكل الأخرى، وفقًا لما يقتضيه القانون</w:t>
      </w:r>
      <w:r w:rsidR="0051257E" w:rsidRPr="00FA6801">
        <w:rPr>
          <w:sz w:val="20"/>
          <w:szCs w:val="20"/>
          <w:rtl/>
          <w:lang w:bidi="ar-SA"/>
        </w:rPr>
        <w:t>.</w:t>
      </w:r>
    </w:p>
    <w:p w14:paraId="5B51815F" w14:textId="77777777" w:rsidR="004C3935" w:rsidRPr="006035AF" w:rsidRDefault="0051257E" w:rsidP="0009335C">
      <w:pPr>
        <w:pStyle w:val="ListParagraph"/>
        <w:numPr>
          <w:ilvl w:val="0"/>
          <w:numId w:val="5"/>
        </w:numPr>
        <w:bidi/>
        <w:spacing w:before="120" w:line="276" w:lineRule="auto"/>
        <w:ind w:left="2540" w:hanging="555"/>
        <w:rPr>
          <w:rFonts w:asciiTheme="minorBidi" w:hAnsiTheme="minorBidi" w:cstheme="minorBidi"/>
          <w:sz w:val="20"/>
          <w:szCs w:val="20"/>
        </w:rPr>
      </w:pPr>
      <w:r w:rsidRPr="006035AF">
        <w:rPr>
          <w:rFonts w:cs="Times New Roman"/>
          <w:sz w:val="20"/>
          <w:szCs w:val="20"/>
          <w:u w:val="single"/>
          <w:rtl/>
          <w:lang w:bidi="ar-SA"/>
        </w:rPr>
        <w:t>موظف الشكاوى</w:t>
      </w:r>
      <w:r w:rsidRPr="006035AF">
        <w:rPr>
          <w:sz w:val="20"/>
          <w:szCs w:val="20"/>
          <w:u w:val="single"/>
          <w:rtl/>
          <w:lang w:bidi="ar-SA"/>
        </w:rPr>
        <w:t>.</w:t>
      </w:r>
    </w:p>
    <w:p w14:paraId="60DCEF87" w14:textId="77777777" w:rsidR="004C3935" w:rsidRPr="006035AF" w:rsidRDefault="0051257E" w:rsidP="0009335C">
      <w:pPr>
        <w:pStyle w:val="ListParagraph"/>
        <w:numPr>
          <w:ilvl w:val="1"/>
          <w:numId w:val="5"/>
        </w:numPr>
        <w:tabs>
          <w:tab w:val="left" w:pos="2541"/>
        </w:tabs>
        <w:bidi/>
        <w:spacing w:before="120" w:line="276" w:lineRule="auto"/>
        <w:rPr>
          <w:rFonts w:asciiTheme="minorBidi" w:hAnsiTheme="minorBidi" w:cstheme="minorBidi"/>
          <w:sz w:val="20"/>
          <w:szCs w:val="20"/>
        </w:rPr>
      </w:pPr>
      <w:r w:rsidRPr="006035AF">
        <w:rPr>
          <w:rFonts w:cs="Times New Roman"/>
          <w:sz w:val="20"/>
          <w:szCs w:val="20"/>
          <w:rtl/>
          <w:lang w:bidi="ar-SA"/>
        </w:rPr>
        <w:t>يعيّن الرئيس التنفيذي لمجلس التوظيف والتدريب الخاص بدائرة الخدمات المجتمعية موظف شكاوى يكون متاحًا للإجابة على الأسئلة المتعلقة بإجراءات التظلم والذي يقوم بتقديم، قدر الإمكان، المساعدة للمتظلمين في معالجة التظلمات إذا طلب هذه المساعدة</w:t>
      </w:r>
      <w:r w:rsidRPr="006035AF">
        <w:rPr>
          <w:sz w:val="20"/>
          <w:szCs w:val="20"/>
          <w:rtl/>
          <w:lang w:bidi="ar-SA"/>
        </w:rPr>
        <w:t xml:space="preserve">. </w:t>
      </w:r>
      <w:r w:rsidRPr="006035AF">
        <w:rPr>
          <w:rFonts w:cs="Times New Roman"/>
          <w:sz w:val="20"/>
          <w:szCs w:val="20"/>
          <w:rtl/>
          <w:lang w:bidi="ar-SA"/>
        </w:rPr>
        <w:t>يجب إدراج تعريف موظف الشكاوى في الإخطار الموضح في القسم ب</w:t>
      </w:r>
      <w:r w:rsidRPr="006035AF">
        <w:rPr>
          <w:sz w:val="20"/>
          <w:szCs w:val="20"/>
          <w:rtl/>
          <w:lang w:bidi="ar-SA"/>
        </w:rPr>
        <w:t>-</w:t>
      </w:r>
      <w:r w:rsidRPr="006035AF">
        <w:rPr>
          <w:rFonts w:cs="Times New Roman"/>
          <w:sz w:val="20"/>
          <w:szCs w:val="20"/>
          <w:rtl/>
          <w:lang w:bidi="ar-SA"/>
        </w:rPr>
        <w:t>أولًا يجب ألا يكون موظف الشكاوى متظلم ضده أو خاضعًا لسلطة إشرافية على المتظلم ضده</w:t>
      </w:r>
      <w:r w:rsidRPr="006035AF">
        <w:rPr>
          <w:sz w:val="20"/>
          <w:szCs w:val="20"/>
          <w:rtl/>
          <w:lang w:bidi="ar-SA"/>
        </w:rPr>
        <w:t>.</w:t>
      </w:r>
    </w:p>
    <w:p w14:paraId="16DDFBF7" w14:textId="25465CDF" w:rsidR="004C3935" w:rsidRPr="00723174" w:rsidRDefault="0051257E" w:rsidP="003F3F18">
      <w:pPr>
        <w:pStyle w:val="ListParagraph"/>
        <w:numPr>
          <w:ilvl w:val="1"/>
          <w:numId w:val="5"/>
        </w:numPr>
        <w:tabs>
          <w:tab w:val="left" w:pos="2541"/>
        </w:tabs>
        <w:bidi/>
        <w:spacing w:before="120" w:line="276" w:lineRule="auto"/>
        <w:rPr>
          <w:rFonts w:asciiTheme="minorBidi" w:hAnsiTheme="minorBidi" w:cstheme="minorBidi"/>
          <w:sz w:val="20"/>
          <w:szCs w:val="20"/>
        </w:rPr>
      </w:pPr>
      <w:r w:rsidRPr="00723174">
        <w:rPr>
          <w:rFonts w:cs="Times New Roman"/>
          <w:sz w:val="20"/>
          <w:szCs w:val="20"/>
          <w:rtl/>
          <w:lang w:bidi="ar-SA"/>
        </w:rPr>
        <w:t>يجب على موظف الشكاوي الاحتفاظ بسجل للتظلمات الواردة وعمليات الفصل فيها</w:t>
      </w:r>
      <w:r w:rsidRPr="00723174">
        <w:rPr>
          <w:sz w:val="20"/>
          <w:szCs w:val="20"/>
          <w:rtl/>
          <w:lang w:bidi="ar-SA"/>
        </w:rPr>
        <w:t xml:space="preserve">.  </w:t>
      </w:r>
      <w:r w:rsidRPr="00723174">
        <w:rPr>
          <w:rFonts w:cs="Times New Roman"/>
          <w:sz w:val="20"/>
          <w:szCs w:val="20"/>
          <w:rtl/>
          <w:lang w:bidi="ar-SA"/>
        </w:rPr>
        <w:t xml:space="preserve">يجب الاحتفاظ بسجلات وملفات التظلمات لمراجعتها من قبل </w:t>
      </w:r>
      <w:r w:rsidR="00715B25">
        <w:rPr>
          <w:rFonts w:cs="Times New Roman" w:hint="cs"/>
          <w:sz w:val="20"/>
          <w:szCs w:val="20"/>
          <w:rtl/>
          <w:lang w:bidi="ar-SA"/>
        </w:rPr>
        <w:t>ولاية ميشيغا</w:t>
      </w:r>
      <w:r w:rsidR="00715B25">
        <w:rPr>
          <w:rFonts w:cs="Times New Roman" w:hint="eastAsia"/>
          <w:sz w:val="20"/>
          <w:szCs w:val="20"/>
          <w:rtl/>
          <w:lang w:bidi="ar-SA"/>
        </w:rPr>
        <w:t>ن</w:t>
      </w:r>
      <w:r w:rsidR="00715B25">
        <w:rPr>
          <w:rFonts w:cs="Times New Roman" w:hint="cs"/>
          <w:sz w:val="20"/>
          <w:szCs w:val="20"/>
          <w:rtl/>
          <w:lang w:bidi="ar-SA"/>
        </w:rPr>
        <w:t xml:space="preserve"> </w:t>
      </w:r>
      <w:r w:rsidRPr="00723174">
        <w:rPr>
          <w:rFonts w:cs="Times New Roman"/>
          <w:sz w:val="20"/>
          <w:szCs w:val="20"/>
          <w:rtl/>
          <w:lang w:bidi="ar-SA"/>
        </w:rPr>
        <w:t xml:space="preserve">ووكالات التمويل الفيدرالية لمدة ثلاث سنوات بعد موافقة </w:t>
      </w:r>
      <w:r w:rsidR="00EE634B">
        <w:rPr>
          <w:rFonts w:cs="Times New Roman" w:hint="cs"/>
          <w:sz w:val="20"/>
          <w:szCs w:val="20"/>
          <w:rtl/>
          <w:lang w:bidi="ar-SA"/>
        </w:rPr>
        <w:t>ولاية ميشيغان</w:t>
      </w:r>
      <w:r w:rsidR="00827F88" w:rsidRPr="00723174">
        <w:rPr>
          <w:rFonts w:cs="Times New Roman"/>
          <w:sz w:val="20"/>
          <w:szCs w:val="20"/>
          <w:rtl/>
          <w:lang w:bidi="ar-SA"/>
        </w:rPr>
        <w:t>- تنمية القوى العاملة</w:t>
      </w:r>
      <w:r w:rsidR="00723174" w:rsidRPr="00723174">
        <w:rPr>
          <w:rFonts w:cs="Times New Roman" w:hint="cs"/>
          <w:sz w:val="20"/>
          <w:szCs w:val="20"/>
          <w:rtl/>
          <w:lang w:bidi="ar-SA"/>
        </w:rPr>
        <w:t xml:space="preserve"> </w:t>
      </w:r>
      <w:r w:rsidRPr="00723174">
        <w:rPr>
          <w:rFonts w:cs="Times New Roman"/>
          <w:sz w:val="20"/>
          <w:szCs w:val="20"/>
          <w:rtl/>
          <w:lang w:bidi="ar-SA"/>
        </w:rPr>
        <w:t>على الإغلاق النهائي للمنحة أو عقد التظلم المشترك؛ بشرط، في حالة بدء اجراءات مراجعة الحسابات أو التقاضي، أو إقامة دعوى تنطوي على المنحة أو الاتفاق المعني، حيث يجب الاحتفاظ بسجل التظلمات وسجلاتها حتى يتم حل الدعوى أو المطالبة أو التدقيق</w:t>
      </w:r>
      <w:r w:rsidR="00723174">
        <w:rPr>
          <w:rFonts w:cs="Times New Roman" w:hint="cs"/>
          <w:sz w:val="20"/>
          <w:szCs w:val="20"/>
          <w:rtl/>
          <w:lang w:bidi="ar-SA"/>
        </w:rPr>
        <w:t>.</w:t>
      </w:r>
    </w:p>
    <w:p w14:paraId="5D17F81D" w14:textId="77777777" w:rsidR="004C3935" w:rsidRPr="006035AF" w:rsidRDefault="0051257E" w:rsidP="0009335C">
      <w:pPr>
        <w:pStyle w:val="ListParagraph"/>
        <w:numPr>
          <w:ilvl w:val="0"/>
          <w:numId w:val="5"/>
        </w:numPr>
        <w:tabs>
          <w:tab w:val="left" w:pos="2181"/>
        </w:tabs>
        <w:bidi/>
        <w:spacing w:before="120" w:line="276" w:lineRule="auto"/>
        <w:rPr>
          <w:rFonts w:asciiTheme="minorBidi" w:hAnsiTheme="minorBidi" w:cstheme="minorBidi"/>
          <w:sz w:val="20"/>
          <w:szCs w:val="20"/>
        </w:rPr>
      </w:pPr>
      <w:r w:rsidRPr="006035AF">
        <w:rPr>
          <w:rFonts w:cs="Times New Roman"/>
          <w:sz w:val="20"/>
          <w:szCs w:val="20"/>
          <w:rtl/>
          <w:lang w:bidi="ar-SA"/>
        </w:rPr>
        <w:t>في حالة وجود عدد كبير أو نسبة محدودة من الأفراد المتحدثين باللغة الإنجليزية، ستبذل أشغال غرب ميشيغان مجهودًا معقولًا للتأكد من أن المعلومات الواردة في هذه السياسة سيتم توفيرها وفهمها من قبل الأفراد المحدودين المتحدثين باللغة الإنجليزية الذين يسعون للحصول على معلومات بشأن إجراءات التظلم</w:t>
      </w:r>
      <w:r w:rsidRPr="006035AF">
        <w:rPr>
          <w:sz w:val="20"/>
          <w:szCs w:val="20"/>
          <w:rtl/>
          <w:lang w:bidi="ar-SA"/>
        </w:rPr>
        <w:t>.</w:t>
      </w:r>
    </w:p>
    <w:p w14:paraId="7B965203" w14:textId="77777777" w:rsidR="004C3935" w:rsidRPr="006035AF" w:rsidRDefault="0051257E" w:rsidP="0009335C">
      <w:pPr>
        <w:pStyle w:val="ListParagraph"/>
        <w:numPr>
          <w:ilvl w:val="0"/>
          <w:numId w:val="5"/>
        </w:numPr>
        <w:tabs>
          <w:tab w:val="left" w:pos="2181"/>
        </w:tabs>
        <w:bidi/>
        <w:spacing w:before="120" w:line="276" w:lineRule="auto"/>
        <w:rPr>
          <w:rFonts w:asciiTheme="minorBidi" w:hAnsiTheme="minorBidi" w:cstheme="minorBidi"/>
          <w:b/>
          <w:sz w:val="20"/>
          <w:szCs w:val="20"/>
        </w:rPr>
      </w:pPr>
      <w:r w:rsidRPr="006035AF">
        <w:rPr>
          <w:rFonts w:cs="Times New Roman"/>
          <w:sz w:val="20"/>
          <w:szCs w:val="20"/>
          <w:u w:val="single"/>
          <w:rtl/>
          <w:lang w:bidi="ar-SA"/>
        </w:rPr>
        <w:t>اختيار الإجراء</w:t>
      </w:r>
      <w:r w:rsidR="00496090" w:rsidRPr="006035AF">
        <w:rPr>
          <w:rFonts w:cs="Times New Roman"/>
          <w:sz w:val="20"/>
          <w:szCs w:val="20"/>
          <w:u w:val="single"/>
          <w:lang w:bidi="ar-SA"/>
        </w:rPr>
        <w:t xml:space="preserve"> </w:t>
      </w:r>
      <w:r w:rsidRPr="006035AF">
        <w:rPr>
          <w:b/>
          <w:bCs/>
          <w:sz w:val="20"/>
          <w:szCs w:val="20"/>
          <w:rtl/>
          <w:lang w:bidi="ar-SA"/>
        </w:rPr>
        <w:t>(</w:t>
      </w:r>
      <w:r w:rsidRPr="006035AF">
        <w:rPr>
          <w:rFonts w:cs="Times New Roman"/>
          <w:b/>
          <w:bCs/>
          <w:sz w:val="20"/>
          <w:szCs w:val="20"/>
          <w:rtl/>
          <w:lang w:bidi="ar-SA"/>
        </w:rPr>
        <w:t xml:space="preserve">شكاوى قانون الابتكار وفرص القوى العاملة </w:t>
      </w:r>
      <w:r w:rsidRPr="006035AF">
        <w:rPr>
          <w:b/>
          <w:bCs/>
          <w:sz w:val="20"/>
          <w:szCs w:val="20"/>
          <w:rtl/>
          <w:lang w:bidi="ar-SA"/>
        </w:rPr>
        <w:t xml:space="preserve">- </w:t>
      </w:r>
      <w:r w:rsidRPr="006035AF">
        <w:rPr>
          <w:rFonts w:cs="Times New Roman"/>
          <w:b/>
          <w:bCs/>
          <w:sz w:val="20"/>
          <w:szCs w:val="20"/>
          <w:rtl/>
          <w:lang w:bidi="ar-SA"/>
        </w:rPr>
        <w:t>انظر الملحق أ؛ شكاوى إصلاح الرعاية الاجتماعية</w:t>
      </w:r>
    </w:p>
    <w:p w14:paraId="50D5495B" w14:textId="77777777" w:rsidR="004C3935" w:rsidRPr="006035AF" w:rsidRDefault="0051257E" w:rsidP="00312AAA">
      <w:pPr>
        <w:pStyle w:val="Heading1"/>
        <w:bidi/>
        <w:spacing w:before="0" w:line="276" w:lineRule="auto"/>
        <w:ind w:left="2180"/>
        <w:rPr>
          <w:rFonts w:asciiTheme="minorBidi" w:hAnsiTheme="minorBidi" w:cstheme="minorBidi"/>
          <w:sz w:val="20"/>
          <w:szCs w:val="20"/>
        </w:rPr>
      </w:pPr>
      <w:r w:rsidRPr="006035AF">
        <w:rPr>
          <w:rFonts w:cs="Times New Roman"/>
          <w:sz w:val="20"/>
          <w:szCs w:val="20"/>
          <w:rtl/>
          <w:lang w:bidi="ar-SA"/>
        </w:rPr>
        <w:t>راجع الملحق ب</w:t>
      </w:r>
      <w:r w:rsidRPr="006035AF">
        <w:rPr>
          <w:sz w:val="20"/>
          <w:szCs w:val="20"/>
          <w:rtl/>
          <w:lang w:bidi="ar-SA"/>
        </w:rPr>
        <w:t>)</w:t>
      </w:r>
    </w:p>
    <w:p w14:paraId="216C0319" w14:textId="77777777" w:rsidR="004C3935" w:rsidRPr="006035AF" w:rsidRDefault="0051257E" w:rsidP="00312AAA">
      <w:pPr>
        <w:pStyle w:val="ListParagraph"/>
        <w:numPr>
          <w:ilvl w:val="1"/>
          <w:numId w:val="5"/>
        </w:numPr>
        <w:tabs>
          <w:tab w:val="left" w:pos="2901"/>
        </w:tabs>
        <w:bidi/>
        <w:spacing w:line="276" w:lineRule="auto"/>
        <w:ind w:left="2900"/>
        <w:rPr>
          <w:rFonts w:asciiTheme="minorBidi" w:hAnsiTheme="minorBidi" w:cstheme="minorBidi"/>
          <w:sz w:val="20"/>
          <w:szCs w:val="20"/>
        </w:rPr>
      </w:pPr>
      <w:r w:rsidRPr="006035AF">
        <w:rPr>
          <w:rFonts w:cs="Times New Roman"/>
          <w:sz w:val="20"/>
          <w:szCs w:val="20"/>
          <w:rtl/>
          <w:lang w:bidi="ar-SA"/>
        </w:rPr>
        <w:t>لا يتملك مجلس التوظيف والتدريب الخاص بدائرة الخدمات المجتمعية بالسلطة القضائية بموجب إجراء التظلمات التي تتضمن برامج الشركاء المتكاملين</w:t>
      </w:r>
      <w:r w:rsidRPr="006035AF">
        <w:rPr>
          <w:sz w:val="20"/>
          <w:szCs w:val="20"/>
          <w:rtl/>
          <w:lang w:bidi="ar-SA"/>
        </w:rPr>
        <w:t xml:space="preserve">. </w:t>
      </w:r>
      <w:r w:rsidRPr="006035AF">
        <w:rPr>
          <w:rFonts w:cs="Times New Roman"/>
          <w:sz w:val="20"/>
          <w:szCs w:val="20"/>
          <w:rtl/>
          <w:lang w:bidi="ar-SA"/>
        </w:rPr>
        <w:t>يجب تقديم هذه التظلمات بموجب إجراء التظلم المطبق على البرنامج</w:t>
      </w:r>
      <w:r w:rsidRPr="006035AF">
        <w:rPr>
          <w:sz w:val="20"/>
          <w:szCs w:val="20"/>
          <w:rtl/>
          <w:lang w:bidi="ar-SA"/>
        </w:rPr>
        <w:t>.</w:t>
      </w:r>
    </w:p>
    <w:p w14:paraId="47BFA428" w14:textId="77777777" w:rsidR="004C3935" w:rsidRPr="006035AF" w:rsidRDefault="0051257E" w:rsidP="00312AAA">
      <w:pPr>
        <w:pStyle w:val="ListParagraph"/>
        <w:numPr>
          <w:ilvl w:val="1"/>
          <w:numId w:val="5"/>
        </w:numPr>
        <w:tabs>
          <w:tab w:val="left" w:pos="2901"/>
        </w:tabs>
        <w:bidi/>
        <w:spacing w:line="276" w:lineRule="auto"/>
        <w:ind w:left="2900"/>
        <w:rPr>
          <w:rFonts w:asciiTheme="minorBidi" w:hAnsiTheme="minorBidi" w:cstheme="minorBidi"/>
          <w:sz w:val="20"/>
          <w:szCs w:val="20"/>
        </w:rPr>
      </w:pPr>
      <w:r w:rsidRPr="006035AF">
        <w:rPr>
          <w:rFonts w:cs="Times New Roman"/>
          <w:sz w:val="20"/>
          <w:szCs w:val="20"/>
          <w:rtl/>
          <w:lang w:bidi="ar-SA"/>
        </w:rPr>
        <w:t>يجب التعامل مع الحالات المعروفة أو المشتبه فيها للاحتيال أو سوء المعاملة أو السلوك الإجرامي وفقًا للإرشادات الواردة في تقرير الحوادث التي وضعتها وكالة التمويل المناسبة للبرنامج المعني</w:t>
      </w:r>
      <w:r w:rsidRPr="006035AF">
        <w:rPr>
          <w:sz w:val="20"/>
          <w:szCs w:val="20"/>
          <w:rtl/>
          <w:lang w:bidi="ar-SA"/>
        </w:rPr>
        <w:t>.</w:t>
      </w:r>
    </w:p>
    <w:p w14:paraId="1E0976B6" w14:textId="77777777" w:rsidR="004C3935" w:rsidRPr="006035AF" w:rsidRDefault="004C3935" w:rsidP="00312AAA">
      <w:pPr>
        <w:bidi/>
        <w:spacing w:line="276" w:lineRule="auto"/>
        <w:rPr>
          <w:rFonts w:asciiTheme="minorBidi" w:hAnsiTheme="minorBidi" w:cstheme="minorBidi"/>
          <w:sz w:val="20"/>
          <w:szCs w:val="20"/>
        </w:rPr>
        <w:sectPr w:rsidR="004C3935" w:rsidRPr="006035AF" w:rsidSect="00ED7424">
          <w:pgSz w:w="12240" w:h="15840" w:code="1"/>
          <w:pgMar w:top="720" w:right="720" w:bottom="720" w:left="720" w:header="761" w:footer="1276" w:gutter="0"/>
          <w:cols w:space="720"/>
          <w:docGrid w:linePitch="299"/>
        </w:sectPr>
      </w:pPr>
    </w:p>
    <w:p w14:paraId="6C1BF856" w14:textId="77777777" w:rsidR="004C3935" w:rsidRPr="006035AF" w:rsidRDefault="004C3935" w:rsidP="00312AAA">
      <w:pPr>
        <w:pStyle w:val="BodyText"/>
        <w:bidi/>
        <w:spacing w:line="276" w:lineRule="auto"/>
        <w:rPr>
          <w:rFonts w:asciiTheme="minorBidi" w:hAnsiTheme="minorBidi" w:cstheme="minorBidi"/>
          <w:sz w:val="20"/>
          <w:szCs w:val="20"/>
        </w:rPr>
      </w:pPr>
    </w:p>
    <w:p w14:paraId="0812DB61" w14:textId="77777777" w:rsidR="004C3935" w:rsidRPr="006035AF" w:rsidRDefault="004C3935" w:rsidP="00312AAA">
      <w:pPr>
        <w:pStyle w:val="BodyText"/>
        <w:bidi/>
        <w:spacing w:line="276" w:lineRule="auto"/>
        <w:rPr>
          <w:rFonts w:asciiTheme="minorBidi" w:hAnsiTheme="minorBidi" w:cstheme="minorBidi"/>
          <w:sz w:val="20"/>
          <w:szCs w:val="20"/>
        </w:rPr>
      </w:pPr>
    </w:p>
    <w:p w14:paraId="5676CD83" w14:textId="77777777" w:rsidR="004C3935" w:rsidRPr="006035AF" w:rsidRDefault="0051257E" w:rsidP="00312AAA">
      <w:pPr>
        <w:pStyle w:val="ListParagraph"/>
        <w:numPr>
          <w:ilvl w:val="1"/>
          <w:numId w:val="5"/>
        </w:numPr>
        <w:tabs>
          <w:tab w:val="left" w:pos="2900"/>
          <w:tab w:val="left" w:pos="2901"/>
        </w:tabs>
        <w:bidi/>
        <w:spacing w:line="276" w:lineRule="auto"/>
        <w:ind w:left="2900"/>
        <w:rPr>
          <w:rFonts w:asciiTheme="minorBidi" w:hAnsiTheme="minorBidi" w:cstheme="minorBidi"/>
          <w:sz w:val="20"/>
          <w:szCs w:val="20"/>
        </w:rPr>
      </w:pPr>
      <w:r w:rsidRPr="006035AF">
        <w:rPr>
          <w:rFonts w:cs="Times New Roman"/>
          <w:sz w:val="20"/>
          <w:szCs w:val="20"/>
          <w:rtl/>
          <w:lang w:bidi="ar-SA"/>
        </w:rPr>
        <w:t>يجب على أي شخص أو وكالة أو كيان آخر يرغب في الطعن علي خطأ مجلس التوظيف والتدريب الخاص بدائرة الخدمات المجتمعية في اختيار اقتراح قامت بتقديمه استجابةً لكراسة الشروط والمواصفات الصادر عن مجلس التوظيف والتدريب الخاص بدائرة الخدمات المجتمعية للاستفادة من عملية الاستئناف الواردة في طلب تقديم العروض، ما لم يدعي الطعن في التمييز غير القانوني</w:t>
      </w:r>
      <w:r w:rsidRPr="006035AF">
        <w:rPr>
          <w:sz w:val="20"/>
          <w:szCs w:val="20"/>
          <w:rtl/>
          <w:lang w:bidi="ar-SA"/>
        </w:rPr>
        <w:t>.</w:t>
      </w:r>
    </w:p>
    <w:p w14:paraId="26B6FA0D" w14:textId="77777777" w:rsidR="004C3935" w:rsidRPr="006035AF" w:rsidRDefault="0051257E" w:rsidP="0009335C">
      <w:pPr>
        <w:pStyle w:val="ListParagraph"/>
        <w:numPr>
          <w:ilvl w:val="0"/>
          <w:numId w:val="6"/>
        </w:numPr>
        <w:tabs>
          <w:tab w:val="left" w:pos="2094"/>
        </w:tabs>
        <w:bidi/>
        <w:spacing w:before="120" w:line="276" w:lineRule="auto"/>
        <w:ind w:left="2094" w:hanging="274"/>
        <w:rPr>
          <w:rFonts w:asciiTheme="minorBidi" w:hAnsiTheme="minorBidi" w:cstheme="minorBidi"/>
          <w:sz w:val="20"/>
          <w:szCs w:val="20"/>
        </w:rPr>
      </w:pPr>
      <w:r w:rsidRPr="006035AF">
        <w:rPr>
          <w:rFonts w:cs="Times New Roman"/>
          <w:sz w:val="20"/>
          <w:szCs w:val="20"/>
          <w:u w:val="single"/>
          <w:rtl/>
          <w:lang w:bidi="ar-SA"/>
        </w:rPr>
        <w:t>خطوات في إجراء التظلم الخاصة بأشغال غرب ميشيغان</w:t>
      </w:r>
    </w:p>
    <w:p w14:paraId="54A387EF" w14:textId="77777777" w:rsidR="004C3935" w:rsidRPr="006035AF" w:rsidRDefault="004C3935" w:rsidP="00312AAA">
      <w:pPr>
        <w:pStyle w:val="BodyText"/>
        <w:bidi/>
        <w:spacing w:line="276" w:lineRule="auto"/>
        <w:rPr>
          <w:rFonts w:asciiTheme="minorBidi" w:hAnsiTheme="minorBidi" w:cstheme="minorBidi"/>
          <w:sz w:val="20"/>
          <w:szCs w:val="20"/>
        </w:rPr>
      </w:pPr>
    </w:p>
    <w:p w14:paraId="20A2B30B" w14:textId="77777777" w:rsidR="004C3935" w:rsidRPr="006035AF" w:rsidRDefault="0051257E" w:rsidP="00312AAA">
      <w:pPr>
        <w:pStyle w:val="ListParagraph"/>
        <w:numPr>
          <w:ilvl w:val="0"/>
          <w:numId w:val="3"/>
        </w:numPr>
        <w:tabs>
          <w:tab w:val="left" w:pos="2181"/>
        </w:tabs>
        <w:bidi/>
        <w:spacing w:line="276" w:lineRule="auto"/>
        <w:rPr>
          <w:rFonts w:asciiTheme="minorBidi" w:hAnsiTheme="minorBidi" w:cstheme="minorBidi"/>
          <w:sz w:val="20"/>
          <w:szCs w:val="20"/>
        </w:rPr>
      </w:pPr>
      <w:r w:rsidRPr="006035AF">
        <w:rPr>
          <w:rFonts w:cs="Times New Roman"/>
          <w:sz w:val="20"/>
          <w:szCs w:val="20"/>
          <w:u w:val="single"/>
          <w:rtl/>
          <w:lang w:bidi="ar-SA"/>
        </w:rPr>
        <w:t xml:space="preserve">الخطوة </w:t>
      </w:r>
      <w:r w:rsidRPr="006035AF">
        <w:rPr>
          <w:sz w:val="20"/>
          <w:szCs w:val="20"/>
          <w:u w:val="single"/>
          <w:rtl/>
          <w:lang w:bidi="ar-SA"/>
        </w:rPr>
        <w:t xml:space="preserve">1: </w:t>
      </w:r>
      <w:r w:rsidRPr="006035AF">
        <w:rPr>
          <w:rFonts w:cs="Times New Roman"/>
          <w:sz w:val="20"/>
          <w:szCs w:val="20"/>
          <w:u w:val="single"/>
          <w:rtl/>
          <w:lang w:bidi="ar-SA"/>
        </w:rPr>
        <w:t>عملية غير رسمية</w:t>
      </w:r>
      <w:r w:rsidRPr="006035AF">
        <w:rPr>
          <w:sz w:val="20"/>
          <w:szCs w:val="20"/>
          <w:u w:val="single"/>
          <w:rtl/>
          <w:lang w:bidi="ar-SA"/>
        </w:rPr>
        <w:t>.</w:t>
      </w:r>
    </w:p>
    <w:p w14:paraId="1CBB70F5" w14:textId="77777777" w:rsidR="004C3935" w:rsidRPr="006035AF" w:rsidRDefault="0051257E" w:rsidP="0009335C">
      <w:pPr>
        <w:pStyle w:val="ListParagraph"/>
        <w:numPr>
          <w:ilvl w:val="1"/>
          <w:numId w:val="3"/>
        </w:numPr>
        <w:bidi/>
        <w:spacing w:line="276" w:lineRule="auto"/>
        <w:ind w:left="2977" w:hanging="437"/>
        <w:rPr>
          <w:rFonts w:asciiTheme="minorBidi" w:hAnsiTheme="minorBidi" w:cstheme="minorBidi"/>
          <w:sz w:val="20"/>
          <w:szCs w:val="20"/>
        </w:rPr>
      </w:pPr>
      <w:r w:rsidRPr="006035AF">
        <w:rPr>
          <w:rFonts w:cs="Times New Roman"/>
          <w:sz w:val="20"/>
          <w:szCs w:val="20"/>
          <w:rtl/>
          <w:lang w:bidi="ar-SA"/>
        </w:rPr>
        <w:t>الفرد أو الكيان الذي توقع حدوث مخالفة لنظام اساسي أو لائحة تتحكم في برنامجًا مدرجًا في القسم أ</w:t>
      </w:r>
      <w:r w:rsidRPr="006035AF">
        <w:rPr>
          <w:sz w:val="20"/>
          <w:szCs w:val="20"/>
          <w:rtl/>
          <w:lang w:bidi="ar-SA"/>
        </w:rPr>
        <w:t>-5</w:t>
      </w:r>
      <w:r w:rsidRPr="006035AF">
        <w:rPr>
          <w:rFonts w:cs="Times New Roman"/>
          <w:sz w:val="20"/>
          <w:szCs w:val="20"/>
          <w:rtl/>
          <w:lang w:bidi="ar-SA"/>
        </w:rPr>
        <w:t>، أو منحة أو عقدًا أو اتفاقية أخرى ممولة وفقًا لبرنامج مدرج في القسم أ</w:t>
      </w:r>
      <w:r w:rsidRPr="006035AF">
        <w:rPr>
          <w:sz w:val="20"/>
          <w:szCs w:val="20"/>
          <w:rtl/>
          <w:lang w:bidi="ar-SA"/>
        </w:rPr>
        <w:t xml:space="preserve">-5. </w:t>
      </w:r>
      <w:r w:rsidRPr="006035AF">
        <w:rPr>
          <w:rFonts w:cs="Times New Roman"/>
          <w:sz w:val="20"/>
          <w:szCs w:val="20"/>
          <w:rtl/>
          <w:lang w:bidi="ar-SA"/>
        </w:rPr>
        <w:t>قد حدث أنه اتصل بموظف مجلس التوظيف والتدريب الخاص بدائرة الخدمات المجتمعية لأشغال غرب ميشيغان للشكاوى، عن طريق البريد الإلكتروني أو الهاتف أو شخصيًا، ووصف الحقائق التي تشكل المخالفة المزعومة</w:t>
      </w:r>
      <w:r w:rsidRPr="006035AF">
        <w:rPr>
          <w:sz w:val="20"/>
          <w:szCs w:val="20"/>
          <w:rtl/>
          <w:lang w:bidi="ar-SA"/>
        </w:rPr>
        <w:t xml:space="preserve">. </w:t>
      </w:r>
      <w:r w:rsidRPr="006035AF">
        <w:rPr>
          <w:rFonts w:cs="Times New Roman"/>
          <w:sz w:val="20"/>
          <w:szCs w:val="20"/>
          <w:rtl/>
          <w:lang w:bidi="ar-SA"/>
        </w:rPr>
        <w:t>يشار إلى اسم وعنوان ورقم هاتف موظف الشكاوى التابع لمجلس التوظيف والتدريب الخاص بدائرة الخدمات المجتمعية لأشغال غرب ميشيغان في صفحة الغلاف الخاصة بهذا الإجراء</w:t>
      </w:r>
      <w:r w:rsidRPr="006035AF">
        <w:rPr>
          <w:sz w:val="20"/>
          <w:szCs w:val="20"/>
          <w:rtl/>
          <w:lang w:bidi="ar-SA"/>
        </w:rPr>
        <w:t>.</w:t>
      </w:r>
    </w:p>
    <w:p w14:paraId="5DE9372D" w14:textId="77777777" w:rsidR="004C3935" w:rsidRPr="006035AF" w:rsidRDefault="0051257E" w:rsidP="0009335C">
      <w:pPr>
        <w:pStyle w:val="ListParagraph"/>
        <w:numPr>
          <w:ilvl w:val="1"/>
          <w:numId w:val="3"/>
        </w:numPr>
        <w:bidi/>
        <w:spacing w:before="120" w:line="276" w:lineRule="auto"/>
        <w:ind w:left="2977" w:hanging="437"/>
        <w:rPr>
          <w:rFonts w:asciiTheme="minorBidi" w:hAnsiTheme="minorBidi" w:cstheme="minorBidi"/>
          <w:sz w:val="20"/>
          <w:szCs w:val="20"/>
        </w:rPr>
      </w:pPr>
      <w:r w:rsidRPr="006035AF">
        <w:rPr>
          <w:rFonts w:cs="Times New Roman"/>
          <w:sz w:val="20"/>
          <w:szCs w:val="20"/>
          <w:rtl/>
          <w:lang w:bidi="ar-SA"/>
        </w:rPr>
        <w:t>إذا شعر موظف الشكاوى أن الادعاءات، إذا كانت مكتوبة، لن تشكل أي تظلم، على النحو المحدد في القسم أ</w:t>
      </w:r>
      <w:r w:rsidRPr="006035AF">
        <w:rPr>
          <w:sz w:val="20"/>
          <w:szCs w:val="20"/>
          <w:rtl/>
          <w:lang w:bidi="ar-SA"/>
        </w:rPr>
        <w:t>-1</w:t>
      </w:r>
      <w:r w:rsidRPr="006035AF">
        <w:rPr>
          <w:rFonts w:cs="Times New Roman"/>
          <w:sz w:val="20"/>
          <w:szCs w:val="20"/>
          <w:rtl/>
          <w:lang w:bidi="ar-SA"/>
        </w:rPr>
        <w:t>، حيث يجب عليه أن يبلغ الشخص أو الكيان بهذا الرأي كتابًيا</w:t>
      </w:r>
      <w:r w:rsidRPr="006035AF">
        <w:rPr>
          <w:sz w:val="20"/>
          <w:szCs w:val="20"/>
          <w:rtl/>
          <w:lang w:bidi="ar-SA"/>
        </w:rPr>
        <w:t xml:space="preserve">. </w:t>
      </w:r>
      <w:r w:rsidRPr="006035AF">
        <w:rPr>
          <w:rFonts w:cs="Times New Roman"/>
          <w:sz w:val="20"/>
          <w:szCs w:val="20"/>
          <w:rtl/>
          <w:lang w:bidi="ar-SA"/>
        </w:rPr>
        <w:t xml:space="preserve">إذا لم يوافق الشخص أو الكيان الذي قدم الادعاء، يجوز له </w:t>
      </w:r>
      <w:r w:rsidRPr="006035AF">
        <w:rPr>
          <w:sz w:val="20"/>
          <w:szCs w:val="20"/>
          <w:rtl/>
          <w:lang w:bidi="ar-SA"/>
        </w:rPr>
        <w:t xml:space="preserve">/ </w:t>
      </w:r>
      <w:r w:rsidRPr="006035AF">
        <w:rPr>
          <w:rFonts w:cs="Times New Roman"/>
          <w:sz w:val="20"/>
          <w:szCs w:val="20"/>
          <w:rtl/>
          <w:lang w:bidi="ar-SA"/>
        </w:rPr>
        <w:t>لها تقديم شكوى رسمية وفقًا للخطوة</w:t>
      </w:r>
      <w:r w:rsidRPr="006035AF">
        <w:rPr>
          <w:sz w:val="20"/>
          <w:szCs w:val="20"/>
          <w:rtl/>
          <w:lang w:bidi="ar-SA"/>
        </w:rPr>
        <w:t xml:space="preserve"> 2</w:t>
      </w:r>
    </w:p>
    <w:p w14:paraId="56F6A0D3" w14:textId="3FBE3884" w:rsidR="004C3935" w:rsidRPr="006035AF" w:rsidRDefault="0051257E" w:rsidP="0009335C">
      <w:pPr>
        <w:pStyle w:val="ListParagraph"/>
        <w:numPr>
          <w:ilvl w:val="1"/>
          <w:numId w:val="3"/>
        </w:numPr>
        <w:bidi/>
        <w:spacing w:before="120" w:line="276" w:lineRule="auto"/>
        <w:ind w:left="2977" w:hanging="437"/>
        <w:rPr>
          <w:rFonts w:asciiTheme="minorBidi" w:hAnsiTheme="minorBidi" w:cstheme="minorBidi"/>
          <w:sz w:val="20"/>
          <w:szCs w:val="20"/>
        </w:rPr>
      </w:pPr>
      <w:r w:rsidRPr="006035AF">
        <w:rPr>
          <w:rFonts w:cs="Times New Roman"/>
          <w:sz w:val="20"/>
          <w:szCs w:val="20"/>
          <w:rtl/>
          <w:lang w:bidi="ar-SA"/>
        </w:rPr>
        <w:t>إذا كانت الادعاءات ستشكل تظلم ما، يجب على موظف الشكاوى التابع لمجلس التوظيف والتدريب الخاص بدائرة الخدمات المجتمعية لأشغال غرب ميشيغان إرسال اخطار كتابي إلى المتظلم ضده موضحًا أن الشخص أو الكيان قد زعم حدوث مخالفة لنظام أو لائحة تحكم برنامجًا مدرجًا في القسم أ</w:t>
      </w:r>
      <w:r w:rsidRPr="006035AF">
        <w:rPr>
          <w:sz w:val="20"/>
          <w:szCs w:val="20"/>
          <w:rtl/>
          <w:lang w:bidi="ar-SA"/>
        </w:rPr>
        <w:t>-5</w:t>
      </w:r>
      <w:r w:rsidRPr="006035AF">
        <w:rPr>
          <w:rFonts w:cs="Times New Roman"/>
          <w:sz w:val="20"/>
          <w:szCs w:val="20"/>
          <w:rtl/>
          <w:lang w:bidi="ar-SA"/>
        </w:rPr>
        <w:t>، أو منح أو عقد أو اتفاقية أخرى ممولة وفقًا لبرنامج مدرج في القسم أ</w:t>
      </w:r>
      <w:r w:rsidRPr="006035AF">
        <w:rPr>
          <w:sz w:val="20"/>
          <w:szCs w:val="20"/>
          <w:rtl/>
          <w:lang w:bidi="ar-SA"/>
        </w:rPr>
        <w:t xml:space="preserve">-5 </w:t>
      </w:r>
      <w:r w:rsidRPr="006035AF">
        <w:rPr>
          <w:rFonts w:cs="Times New Roman"/>
          <w:sz w:val="20"/>
          <w:szCs w:val="20"/>
          <w:rtl/>
          <w:lang w:bidi="ar-SA"/>
        </w:rPr>
        <w:t>قد أحتوي علي وصف وجيز لفترة المخالفة المزعومة</w:t>
      </w:r>
      <w:r w:rsidRPr="006035AF">
        <w:rPr>
          <w:sz w:val="20"/>
          <w:szCs w:val="20"/>
          <w:rtl/>
          <w:lang w:bidi="ar-SA"/>
        </w:rPr>
        <w:t xml:space="preserve">. </w:t>
      </w:r>
      <w:r w:rsidRPr="006035AF">
        <w:rPr>
          <w:rFonts w:cs="Times New Roman"/>
          <w:sz w:val="20"/>
          <w:szCs w:val="20"/>
          <w:rtl/>
          <w:lang w:bidi="ar-SA"/>
        </w:rPr>
        <w:t>يجب أن يشير الإخطار إلى اسم وعنوان الشخص أو الجهة المشتكية</w:t>
      </w:r>
      <w:r w:rsidRPr="006035AF">
        <w:rPr>
          <w:sz w:val="20"/>
          <w:szCs w:val="20"/>
          <w:rtl/>
          <w:lang w:bidi="ar-SA"/>
        </w:rPr>
        <w:t xml:space="preserve">. </w:t>
      </w:r>
      <w:r w:rsidRPr="006035AF">
        <w:rPr>
          <w:rFonts w:cs="Times New Roman"/>
          <w:sz w:val="20"/>
          <w:szCs w:val="20"/>
          <w:rtl/>
          <w:lang w:bidi="ar-SA"/>
        </w:rPr>
        <w:t>إذا تم تقديم الادعاء كتابةً</w:t>
      </w:r>
      <w:r w:rsidR="00EE7074">
        <w:rPr>
          <w:rFonts w:cs="Times New Roman" w:hint="cs"/>
          <w:sz w:val="20"/>
          <w:szCs w:val="20"/>
          <w:rtl/>
          <w:lang w:bidi="ar-SA"/>
        </w:rPr>
        <w:t xml:space="preserve"> (باستثناء البريد الالكتروني)</w:t>
      </w:r>
      <w:r w:rsidRPr="006035AF">
        <w:rPr>
          <w:rFonts w:cs="Times New Roman"/>
          <w:sz w:val="20"/>
          <w:szCs w:val="20"/>
          <w:rtl/>
          <w:lang w:bidi="ar-SA"/>
        </w:rPr>
        <w:t>، فيُعامل على أنه تظلم رسمي</w:t>
      </w:r>
      <w:r w:rsidRPr="006035AF">
        <w:rPr>
          <w:sz w:val="20"/>
          <w:szCs w:val="20"/>
          <w:rtl/>
          <w:lang w:bidi="ar-SA"/>
        </w:rPr>
        <w:t xml:space="preserve">. </w:t>
      </w:r>
      <w:r w:rsidRPr="006035AF">
        <w:rPr>
          <w:rFonts w:cs="Times New Roman"/>
          <w:sz w:val="20"/>
          <w:szCs w:val="20"/>
          <w:rtl/>
          <w:lang w:bidi="ar-SA"/>
        </w:rPr>
        <w:t>إذا كان مجلس التوظيف والتدريب الخاص بدائرة الخدمات المجتمعية أو أشغال غرب ميشيغان هي الجهة المتظلم ضدها، يرسل موظف الشكاوى لمجلس التوظيف والتدريب الخاص بدائرة الخدمات المجتمعية لأشغال غرب ميشيغان اخطارا مكتوبًا إلى الرئيس التنفيذي لمجلس التوظيف والتدريب الخاص بدائرة الخدمات المجتمعية</w:t>
      </w:r>
      <w:r w:rsidRPr="006035AF">
        <w:rPr>
          <w:sz w:val="20"/>
          <w:szCs w:val="20"/>
          <w:rtl/>
          <w:lang w:bidi="ar-SA"/>
        </w:rPr>
        <w:t>.</w:t>
      </w:r>
    </w:p>
    <w:p w14:paraId="4E849292" w14:textId="77777777" w:rsidR="004C3935" w:rsidRPr="006035AF" w:rsidRDefault="0051257E" w:rsidP="0009335C">
      <w:pPr>
        <w:pStyle w:val="ListParagraph"/>
        <w:numPr>
          <w:ilvl w:val="1"/>
          <w:numId w:val="3"/>
        </w:numPr>
        <w:bidi/>
        <w:spacing w:before="120" w:line="276" w:lineRule="auto"/>
        <w:ind w:left="2977" w:hanging="437"/>
        <w:rPr>
          <w:rFonts w:asciiTheme="minorBidi" w:hAnsiTheme="minorBidi" w:cstheme="minorBidi"/>
          <w:sz w:val="20"/>
          <w:szCs w:val="20"/>
        </w:rPr>
      </w:pPr>
      <w:r w:rsidRPr="006035AF">
        <w:rPr>
          <w:rFonts w:cs="Times New Roman"/>
          <w:sz w:val="20"/>
          <w:szCs w:val="20"/>
          <w:rtl/>
          <w:lang w:bidi="ar-SA"/>
        </w:rPr>
        <w:t xml:space="preserve">يجب على المدعى عليه تقديم رد كتابي على الشكوى غير الرسمية لكل من المتظلم أو الكيان ولموظف شكاوى مجلس التوظيف والتدريب الخاص بدائرة الخدمات المجتمعية لأشغال غرب ميشيغان في غضون </w:t>
      </w:r>
      <w:r w:rsidRPr="006035AF">
        <w:rPr>
          <w:sz w:val="20"/>
          <w:szCs w:val="20"/>
          <w:rtl/>
          <w:lang w:bidi="ar-SA"/>
        </w:rPr>
        <w:t xml:space="preserve">5 </w:t>
      </w:r>
      <w:r w:rsidRPr="006035AF">
        <w:rPr>
          <w:rFonts w:cs="Times New Roman"/>
          <w:sz w:val="20"/>
          <w:szCs w:val="20"/>
          <w:rtl/>
          <w:lang w:bidi="ar-SA"/>
        </w:rPr>
        <w:t>أيام عمل من تاريخ استلام الاخطار</w:t>
      </w:r>
      <w:r w:rsidRPr="006035AF">
        <w:rPr>
          <w:sz w:val="20"/>
          <w:szCs w:val="20"/>
          <w:rtl/>
          <w:lang w:bidi="ar-SA"/>
        </w:rPr>
        <w:t>.</w:t>
      </w:r>
    </w:p>
    <w:p w14:paraId="4EF7D5A9" w14:textId="77777777" w:rsidR="004C3935" w:rsidRPr="006035AF" w:rsidRDefault="0051257E" w:rsidP="0009335C">
      <w:pPr>
        <w:pStyle w:val="ListParagraph"/>
        <w:numPr>
          <w:ilvl w:val="1"/>
          <w:numId w:val="3"/>
        </w:numPr>
        <w:bidi/>
        <w:spacing w:before="120" w:line="276" w:lineRule="auto"/>
        <w:ind w:left="2977" w:hanging="437"/>
        <w:rPr>
          <w:rFonts w:asciiTheme="minorBidi" w:hAnsiTheme="minorBidi" w:cstheme="minorBidi"/>
          <w:sz w:val="20"/>
          <w:szCs w:val="20"/>
        </w:rPr>
      </w:pPr>
      <w:r w:rsidRPr="006035AF">
        <w:rPr>
          <w:rFonts w:cs="Times New Roman"/>
          <w:sz w:val="20"/>
          <w:szCs w:val="20"/>
          <w:rtl/>
          <w:lang w:bidi="ar-SA"/>
        </w:rPr>
        <w:t xml:space="preserve">إذا كان الشخص أو الكيان المشتكي غير راض عن رد المتظلم ضده، أو إذا لم يتم تقديم رده، فيجوز له </w:t>
      </w:r>
      <w:r w:rsidRPr="006035AF">
        <w:rPr>
          <w:sz w:val="20"/>
          <w:szCs w:val="20"/>
          <w:rtl/>
          <w:lang w:bidi="ar-SA"/>
        </w:rPr>
        <w:t xml:space="preserve">/ </w:t>
      </w:r>
      <w:r w:rsidRPr="006035AF">
        <w:rPr>
          <w:rFonts w:cs="Times New Roman"/>
          <w:sz w:val="20"/>
          <w:szCs w:val="20"/>
          <w:rtl/>
          <w:lang w:bidi="ar-SA"/>
        </w:rPr>
        <w:t xml:space="preserve">لها تقديم شكوى رسمية بموجب الخطوة </w:t>
      </w:r>
      <w:r w:rsidRPr="006035AF">
        <w:rPr>
          <w:sz w:val="20"/>
          <w:szCs w:val="20"/>
          <w:rtl/>
          <w:lang w:bidi="ar-SA"/>
        </w:rPr>
        <w:t>2.</w:t>
      </w:r>
    </w:p>
    <w:p w14:paraId="14CCA072" w14:textId="77777777" w:rsidR="004C3935" w:rsidRPr="006035AF" w:rsidRDefault="004C3935" w:rsidP="00312AAA">
      <w:pPr>
        <w:pStyle w:val="BodyText"/>
        <w:bidi/>
        <w:spacing w:line="276" w:lineRule="auto"/>
        <w:rPr>
          <w:rFonts w:asciiTheme="minorBidi" w:hAnsiTheme="minorBidi" w:cstheme="minorBidi"/>
          <w:sz w:val="20"/>
          <w:szCs w:val="20"/>
        </w:rPr>
      </w:pPr>
    </w:p>
    <w:p w14:paraId="0933E60C" w14:textId="77777777" w:rsidR="004C3935" w:rsidRPr="006035AF" w:rsidRDefault="0051257E" w:rsidP="00312AAA">
      <w:pPr>
        <w:pStyle w:val="ListParagraph"/>
        <w:numPr>
          <w:ilvl w:val="0"/>
          <w:numId w:val="3"/>
        </w:numPr>
        <w:tabs>
          <w:tab w:val="left" w:pos="2181"/>
        </w:tabs>
        <w:bidi/>
        <w:spacing w:line="276" w:lineRule="auto"/>
        <w:rPr>
          <w:rFonts w:asciiTheme="minorBidi" w:hAnsiTheme="minorBidi" w:cstheme="minorBidi"/>
          <w:sz w:val="20"/>
          <w:szCs w:val="20"/>
        </w:rPr>
      </w:pPr>
      <w:r w:rsidRPr="006035AF">
        <w:rPr>
          <w:rFonts w:cs="Times New Roman"/>
          <w:sz w:val="20"/>
          <w:szCs w:val="20"/>
          <w:u w:val="single"/>
          <w:rtl/>
          <w:lang w:bidi="ar-SA"/>
        </w:rPr>
        <w:t xml:space="preserve">الخطوة </w:t>
      </w:r>
      <w:r w:rsidRPr="006035AF">
        <w:rPr>
          <w:sz w:val="20"/>
          <w:szCs w:val="20"/>
          <w:u w:val="single"/>
          <w:rtl/>
          <w:lang w:bidi="ar-SA"/>
        </w:rPr>
        <w:t xml:space="preserve">2. </w:t>
      </w:r>
      <w:r w:rsidRPr="006035AF">
        <w:rPr>
          <w:rFonts w:cs="Times New Roman"/>
          <w:sz w:val="20"/>
          <w:szCs w:val="20"/>
          <w:u w:val="single"/>
          <w:rtl/>
          <w:lang w:bidi="ar-SA"/>
        </w:rPr>
        <w:t>التظلمات الرسمية</w:t>
      </w:r>
      <w:r w:rsidRPr="006035AF">
        <w:rPr>
          <w:sz w:val="20"/>
          <w:szCs w:val="20"/>
          <w:u w:val="single"/>
          <w:rtl/>
          <w:lang w:bidi="ar-SA"/>
        </w:rPr>
        <w:t>.</w:t>
      </w:r>
    </w:p>
    <w:p w14:paraId="270D096B" w14:textId="77777777" w:rsidR="004C3935" w:rsidRPr="006035AF" w:rsidRDefault="004C3935" w:rsidP="00312AAA">
      <w:pPr>
        <w:pStyle w:val="BodyText"/>
        <w:bidi/>
        <w:spacing w:line="276" w:lineRule="auto"/>
        <w:rPr>
          <w:rFonts w:asciiTheme="minorBidi" w:hAnsiTheme="minorBidi" w:cstheme="minorBidi"/>
          <w:sz w:val="20"/>
          <w:szCs w:val="20"/>
        </w:rPr>
      </w:pPr>
    </w:p>
    <w:p w14:paraId="3A2F040C" w14:textId="77777777" w:rsidR="004C3935" w:rsidRPr="006035AF" w:rsidRDefault="0051257E" w:rsidP="00312AAA">
      <w:pPr>
        <w:pStyle w:val="ListParagraph"/>
        <w:numPr>
          <w:ilvl w:val="1"/>
          <w:numId w:val="3"/>
        </w:numPr>
        <w:tabs>
          <w:tab w:val="left" w:pos="2541"/>
        </w:tabs>
        <w:bidi/>
        <w:spacing w:line="276" w:lineRule="auto"/>
        <w:ind w:left="2540" w:hanging="360"/>
        <w:rPr>
          <w:rFonts w:asciiTheme="minorBidi" w:hAnsiTheme="minorBidi" w:cstheme="minorBidi"/>
          <w:sz w:val="20"/>
          <w:szCs w:val="20"/>
        </w:rPr>
      </w:pPr>
      <w:r w:rsidRPr="006035AF">
        <w:rPr>
          <w:rFonts w:cs="Times New Roman"/>
          <w:sz w:val="20"/>
          <w:szCs w:val="20"/>
          <w:rtl/>
          <w:lang w:bidi="ar-SA"/>
        </w:rPr>
        <w:t>يكون للأطراف الحقوق والامتيازات التالية فيما يتعلق بالشكاوى الرسمية المقدمة بموجب هذا الإجراء</w:t>
      </w:r>
      <w:r w:rsidRPr="006035AF">
        <w:rPr>
          <w:sz w:val="20"/>
          <w:szCs w:val="20"/>
          <w:rtl/>
          <w:lang w:bidi="ar-SA"/>
        </w:rPr>
        <w:t>:</w:t>
      </w:r>
    </w:p>
    <w:p w14:paraId="38BB0059" w14:textId="77777777" w:rsidR="004C3935" w:rsidRPr="006035AF" w:rsidRDefault="0051257E" w:rsidP="00312AAA">
      <w:pPr>
        <w:pStyle w:val="ListParagraph"/>
        <w:numPr>
          <w:ilvl w:val="2"/>
          <w:numId w:val="3"/>
        </w:numPr>
        <w:tabs>
          <w:tab w:val="left" w:pos="2814"/>
        </w:tabs>
        <w:bidi/>
        <w:spacing w:line="276" w:lineRule="auto"/>
        <w:ind w:left="2814" w:hanging="274"/>
        <w:rPr>
          <w:rFonts w:asciiTheme="minorBidi" w:hAnsiTheme="minorBidi" w:cstheme="minorBidi"/>
          <w:sz w:val="20"/>
          <w:szCs w:val="20"/>
        </w:rPr>
      </w:pPr>
      <w:r w:rsidRPr="006035AF">
        <w:rPr>
          <w:rFonts w:cs="Times New Roman"/>
          <w:sz w:val="20"/>
          <w:szCs w:val="20"/>
          <w:rtl/>
          <w:lang w:bidi="ar-SA"/>
        </w:rPr>
        <w:t>الفرصة لسحب التظلم قبل الجلسة</w:t>
      </w:r>
      <w:r w:rsidRPr="006035AF">
        <w:rPr>
          <w:sz w:val="20"/>
          <w:szCs w:val="20"/>
          <w:rtl/>
          <w:lang w:bidi="ar-SA"/>
        </w:rPr>
        <w:t xml:space="preserve">. </w:t>
      </w:r>
      <w:r w:rsidRPr="006035AF">
        <w:rPr>
          <w:rFonts w:cs="Times New Roman"/>
          <w:sz w:val="20"/>
          <w:szCs w:val="20"/>
          <w:rtl/>
          <w:lang w:bidi="ar-SA"/>
        </w:rPr>
        <w:t>يجب إرسال هذا الطلب كتابيًا إلى مجلس التوظيف والتدريب الخاص بدائرة الخدمات المجتمعية لأشغال غرب ميشيغان ولموظف الشكاوى وكل متظلم ضده، في أي وقت قبل الموعد المحدد للجلسة</w:t>
      </w:r>
      <w:r w:rsidRPr="006035AF">
        <w:rPr>
          <w:sz w:val="20"/>
          <w:szCs w:val="20"/>
          <w:rtl/>
          <w:lang w:bidi="ar-SA"/>
        </w:rPr>
        <w:t>.</w:t>
      </w:r>
    </w:p>
    <w:p w14:paraId="790934D0" w14:textId="77777777" w:rsidR="004C3935" w:rsidRPr="006035AF" w:rsidRDefault="0051257E" w:rsidP="00312AAA">
      <w:pPr>
        <w:pStyle w:val="ListParagraph"/>
        <w:numPr>
          <w:ilvl w:val="2"/>
          <w:numId w:val="3"/>
        </w:numPr>
        <w:tabs>
          <w:tab w:val="left" w:pos="2814"/>
        </w:tabs>
        <w:bidi/>
        <w:spacing w:line="276" w:lineRule="auto"/>
        <w:ind w:left="2814" w:hanging="274"/>
        <w:rPr>
          <w:rFonts w:asciiTheme="minorBidi" w:hAnsiTheme="minorBidi" w:cstheme="minorBidi"/>
          <w:sz w:val="20"/>
          <w:szCs w:val="20"/>
        </w:rPr>
      </w:pPr>
      <w:r w:rsidRPr="006035AF">
        <w:rPr>
          <w:rFonts w:cs="Times New Roman"/>
          <w:sz w:val="20"/>
          <w:szCs w:val="20"/>
          <w:rtl/>
          <w:lang w:bidi="ar-SA"/>
        </w:rPr>
        <w:t>فرصة أن يمثلها وكيل قانوني أو ممثل يختاره الطرف علي نفقته الخاصة</w:t>
      </w:r>
      <w:r w:rsidRPr="006035AF">
        <w:rPr>
          <w:sz w:val="20"/>
          <w:szCs w:val="20"/>
          <w:rtl/>
          <w:lang w:bidi="ar-SA"/>
        </w:rPr>
        <w:t>.</w:t>
      </w:r>
    </w:p>
    <w:p w14:paraId="713C11A3" w14:textId="77777777" w:rsidR="004C3935" w:rsidRPr="006035AF" w:rsidRDefault="004C3935" w:rsidP="00312AAA">
      <w:pPr>
        <w:bidi/>
        <w:spacing w:line="276" w:lineRule="auto"/>
        <w:rPr>
          <w:rFonts w:asciiTheme="minorBidi" w:hAnsiTheme="minorBidi" w:cstheme="minorBidi"/>
          <w:sz w:val="20"/>
          <w:szCs w:val="20"/>
        </w:rPr>
        <w:sectPr w:rsidR="004C3935" w:rsidRPr="006035AF" w:rsidSect="00ED7424">
          <w:pgSz w:w="12240" w:h="15840" w:code="1"/>
          <w:pgMar w:top="720" w:right="720" w:bottom="720" w:left="720" w:header="761" w:footer="1276" w:gutter="0"/>
          <w:cols w:space="720"/>
          <w:docGrid w:linePitch="299"/>
        </w:sectPr>
      </w:pPr>
    </w:p>
    <w:p w14:paraId="287D80A5" w14:textId="77777777" w:rsidR="004C3935" w:rsidRPr="006035AF" w:rsidRDefault="004C3935" w:rsidP="00312AAA">
      <w:pPr>
        <w:pStyle w:val="BodyText"/>
        <w:bidi/>
        <w:spacing w:line="276" w:lineRule="auto"/>
        <w:rPr>
          <w:rFonts w:asciiTheme="minorBidi" w:hAnsiTheme="minorBidi" w:cstheme="minorBidi"/>
          <w:sz w:val="20"/>
          <w:szCs w:val="20"/>
        </w:rPr>
      </w:pPr>
    </w:p>
    <w:p w14:paraId="71BCF91A" w14:textId="77777777" w:rsidR="004C3935" w:rsidRPr="006035AF" w:rsidRDefault="004C3935" w:rsidP="00312AAA">
      <w:pPr>
        <w:pStyle w:val="BodyText"/>
        <w:bidi/>
        <w:spacing w:line="276" w:lineRule="auto"/>
        <w:rPr>
          <w:rFonts w:asciiTheme="minorBidi" w:hAnsiTheme="minorBidi" w:cstheme="minorBidi"/>
          <w:sz w:val="20"/>
          <w:szCs w:val="20"/>
        </w:rPr>
      </w:pPr>
    </w:p>
    <w:p w14:paraId="79AD5F5D" w14:textId="77777777" w:rsidR="004C3935" w:rsidRPr="006035AF" w:rsidRDefault="0051257E" w:rsidP="00312AAA">
      <w:pPr>
        <w:pStyle w:val="ListParagraph"/>
        <w:numPr>
          <w:ilvl w:val="2"/>
          <w:numId w:val="3"/>
        </w:numPr>
        <w:tabs>
          <w:tab w:val="left" w:pos="2814"/>
        </w:tabs>
        <w:bidi/>
        <w:spacing w:line="276" w:lineRule="auto"/>
        <w:ind w:left="2814" w:hanging="274"/>
        <w:rPr>
          <w:rFonts w:asciiTheme="minorBidi" w:hAnsiTheme="minorBidi" w:cstheme="minorBidi"/>
          <w:sz w:val="20"/>
          <w:szCs w:val="20"/>
        </w:rPr>
      </w:pPr>
      <w:r w:rsidRPr="006035AF">
        <w:rPr>
          <w:rFonts w:cs="Times New Roman"/>
          <w:sz w:val="20"/>
          <w:szCs w:val="20"/>
          <w:rtl/>
          <w:lang w:bidi="ar-SA"/>
        </w:rPr>
        <w:t>فرصة تقديم الأدلة، بما في ذلك الشهود، واستجواب أي شاهد أو طرف</w:t>
      </w:r>
      <w:r w:rsidRPr="006035AF">
        <w:rPr>
          <w:sz w:val="20"/>
          <w:szCs w:val="20"/>
          <w:rtl/>
          <w:lang w:bidi="ar-SA"/>
        </w:rPr>
        <w:t>.</w:t>
      </w:r>
    </w:p>
    <w:p w14:paraId="0B307BFB" w14:textId="77777777" w:rsidR="004C3935" w:rsidRPr="006035AF" w:rsidRDefault="0051257E" w:rsidP="00312AAA">
      <w:pPr>
        <w:pStyle w:val="ListParagraph"/>
        <w:numPr>
          <w:ilvl w:val="1"/>
          <w:numId w:val="3"/>
        </w:numPr>
        <w:tabs>
          <w:tab w:val="left" w:pos="2541"/>
        </w:tabs>
        <w:bidi/>
        <w:spacing w:line="276" w:lineRule="auto"/>
        <w:ind w:left="2540" w:hanging="360"/>
        <w:rPr>
          <w:rFonts w:asciiTheme="minorBidi" w:hAnsiTheme="minorBidi" w:cstheme="minorBidi"/>
          <w:sz w:val="20"/>
          <w:szCs w:val="20"/>
        </w:rPr>
      </w:pPr>
      <w:r w:rsidRPr="006035AF">
        <w:rPr>
          <w:rFonts w:cs="Times New Roman"/>
          <w:sz w:val="20"/>
          <w:szCs w:val="20"/>
          <w:u w:val="single"/>
          <w:rtl/>
          <w:lang w:bidi="ar-SA"/>
        </w:rPr>
        <w:t>تقديم تظلم رسمي</w:t>
      </w:r>
      <w:r w:rsidRPr="006035AF">
        <w:rPr>
          <w:sz w:val="20"/>
          <w:szCs w:val="20"/>
          <w:u w:val="single"/>
          <w:rtl/>
          <w:lang w:bidi="ar-SA"/>
        </w:rPr>
        <w:t>.</w:t>
      </w:r>
      <w:r w:rsidRPr="006035AF">
        <w:rPr>
          <w:rFonts w:cs="Times New Roman"/>
          <w:sz w:val="20"/>
          <w:szCs w:val="20"/>
          <w:rtl/>
          <w:lang w:bidi="ar-SA"/>
        </w:rPr>
        <w:t xml:space="preserve"> يجب أن يكون التظلم الرسمي مكتوبًا وموقعًا من صاحب الالتماس ويوجه إلى موظف الشكاوى التابع لمجلس التوظيف والتدريب الخاص بدائرة الخدمات المجتمعية لأشغال غرب ميشيغان وإلى الرئيس الإداري للمتظلم ضده، ويمكن تقديمه بالبريد أو شخصيًا</w:t>
      </w:r>
      <w:r w:rsidRPr="006035AF">
        <w:rPr>
          <w:sz w:val="20"/>
          <w:szCs w:val="20"/>
          <w:rtl/>
          <w:lang w:bidi="ar-SA"/>
        </w:rPr>
        <w:t xml:space="preserve">. </w:t>
      </w:r>
      <w:r w:rsidRPr="006035AF">
        <w:rPr>
          <w:rFonts w:cs="Times New Roman"/>
          <w:sz w:val="20"/>
          <w:szCs w:val="20"/>
          <w:rtl/>
          <w:lang w:bidi="ar-SA"/>
        </w:rPr>
        <w:t>لا يجوز تقديم شكوى رسمية عن طريق البريد الإلكتروني</w:t>
      </w:r>
      <w:r w:rsidRPr="006035AF">
        <w:rPr>
          <w:sz w:val="20"/>
          <w:szCs w:val="20"/>
          <w:rtl/>
          <w:lang w:bidi="ar-SA"/>
        </w:rPr>
        <w:t xml:space="preserve">. </w:t>
      </w:r>
      <w:r w:rsidRPr="006035AF">
        <w:rPr>
          <w:rFonts w:cs="Times New Roman"/>
          <w:sz w:val="20"/>
          <w:szCs w:val="20"/>
          <w:rtl/>
          <w:lang w:bidi="ar-SA"/>
        </w:rPr>
        <w:t>تعتبر التظلمات مقدمة عند تلقيها من قبل كل من مجلس التوظيف والتدريب الخاص بدائرة الخدمات المجتمعية لأشغال غرب ميشيغان وموظف الشكاوى والرئيس الإداري للمتظلم ضده</w:t>
      </w:r>
      <w:r w:rsidRPr="006035AF">
        <w:rPr>
          <w:sz w:val="20"/>
          <w:szCs w:val="20"/>
          <w:rtl/>
          <w:lang w:bidi="ar-SA"/>
        </w:rPr>
        <w:t xml:space="preserve">. </w:t>
      </w:r>
      <w:r w:rsidRPr="006035AF">
        <w:rPr>
          <w:rFonts w:cs="Times New Roman"/>
          <w:sz w:val="20"/>
          <w:szCs w:val="20"/>
          <w:rtl/>
          <w:lang w:bidi="ar-SA"/>
        </w:rPr>
        <w:t>يجب على كل من الرئيس الإداري للمتظلم ضده وموظف الشكاوى التابع لمجلس التوظيف والتدريب الخاص بدائرة الخدمات المجتمعية لأشغال غرب ميشيغان إبلاغ الطرف الآخر فور تقديم التظلم إليه</w:t>
      </w:r>
      <w:r w:rsidRPr="006035AF">
        <w:rPr>
          <w:sz w:val="20"/>
          <w:szCs w:val="20"/>
          <w:rtl/>
          <w:lang w:bidi="ar-SA"/>
        </w:rPr>
        <w:t>.</w:t>
      </w:r>
    </w:p>
    <w:p w14:paraId="5E111623" w14:textId="77777777" w:rsidR="004C3935" w:rsidRPr="006035AF" w:rsidRDefault="004C3935" w:rsidP="00312AAA">
      <w:pPr>
        <w:pStyle w:val="BodyText"/>
        <w:bidi/>
        <w:spacing w:line="276" w:lineRule="auto"/>
        <w:rPr>
          <w:rFonts w:asciiTheme="minorBidi" w:hAnsiTheme="minorBidi" w:cstheme="minorBidi"/>
          <w:sz w:val="20"/>
          <w:szCs w:val="20"/>
        </w:rPr>
      </w:pPr>
    </w:p>
    <w:p w14:paraId="508B2145" w14:textId="77777777" w:rsidR="004C3935" w:rsidRPr="006035AF" w:rsidRDefault="0051257E" w:rsidP="00312AAA">
      <w:pPr>
        <w:pStyle w:val="ListParagraph"/>
        <w:numPr>
          <w:ilvl w:val="1"/>
          <w:numId w:val="3"/>
        </w:numPr>
        <w:tabs>
          <w:tab w:val="left" w:pos="2540"/>
          <w:tab w:val="left" w:pos="2541"/>
        </w:tabs>
        <w:bidi/>
        <w:spacing w:line="276" w:lineRule="auto"/>
        <w:ind w:left="2540" w:hanging="360"/>
        <w:rPr>
          <w:rFonts w:asciiTheme="minorBidi" w:hAnsiTheme="minorBidi" w:cstheme="minorBidi"/>
          <w:sz w:val="20"/>
          <w:szCs w:val="20"/>
        </w:rPr>
      </w:pPr>
      <w:r w:rsidRPr="006035AF">
        <w:rPr>
          <w:rFonts w:cs="Times New Roman"/>
          <w:sz w:val="20"/>
          <w:szCs w:val="20"/>
          <w:u w:val="single"/>
          <w:rtl/>
          <w:lang w:bidi="ar-SA"/>
        </w:rPr>
        <w:t>محتويات التظلم الرسمي</w:t>
      </w:r>
      <w:r w:rsidRPr="006035AF">
        <w:rPr>
          <w:sz w:val="20"/>
          <w:szCs w:val="20"/>
          <w:u w:val="single"/>
          <w:rtl/>
          <w:lang w:bidi="ar-SA"/>
        </w:rPr>
        <w:t>.</w:t>
      </w:r>
      <w:r w:rsidRPr="006035AF">
        <w:rPr>
          <w:rFonts w:cs="Times New Roman"/>
          <w:sz w:val="20"/>
          <w:szCs w:val="20"/>
          <w:rtl/>
          <w:lang w:bidi="ar-SA"/>
        </w:rPr>
        <w:t xml:space="preserve"> يجب أن يتضمن التظلم </w:t>
      </w:r>
      <w:r w:rsidRPr="006035AF">
        <w:rPr>
          <w:rFonts w:cs="Times New Roman"/>
          <w:sz w:val="20"/>
          <w:szCs w:val="20"/>
          <w:u w:val="single"/>
          <w:rtl/>
          <w:lang w:bidi="ar-SA"/>
        </w:rPr>
        <w:t>الرسمي</w:t>
      </w:r>
      <w:r w:rsidRPr="006035AF">
        <w:rPr>
          <w:rFonts w:cs="Times New Roman"/>
          <w:sz w:val="20"/>
          <w:szCs w:val="20"/>
          <w:rtl/>
          <w:lang w:bidi="ar-SA"/>
        </w:rPr>
        <w:t>، إلى أقصى حد ممكن، المعلومات التالية</w:t>
      </w:r>
      <w:r w:rsidRPr="006035AF">
        <w:rPr>
          <w:sz w:val="20"/>
          <w:szCs w:val="20"/>
          <w:rtl/>
          <w:lang w:bidi="ar-SA"/>
        </w:rPr>
        <w:t>:</w:t>
      </w:r>
    </w:p>
    <w:p w14:paraId="048824C5" w14:textId="77777777" w:rsidR="004C3935" w:rsidRPr="006035AF" w:rsidRDefault="0051257E" w:rsidP="00312AAA">
      <w:pPr>
        <w:pStyle w:val="ListParagraph"/>
        <w:numPr>
          <w:ilvl w:val="2"/>
          <w:numId w:val="3"/>
        </w:numPr>
        <w:tabs>
          <w:tab w:val="left" w:pos="2900"/>
          <w:tab w:val="left" w:pos="2901"/>
        </w:tabs>
        <w:bidi/>
        <w:spacing w:line="276" w:lineRule="auto"/>
        <w:ind w:left="2900" w:hanging="360"/>
        <w:rPr>
          <w:rFonts w:asciiTheme="minorBidi" w:hAnsiTheme="minorBidi" w:cstheme="minorBidi"/>
          <w:sz w:val="20"/>
          <w:szCs w:val="20"/>
        </w:rPr>
      </w:pPr>
      <w:r w:rsidRPr="006035AF">
        <w:rPr>
          <w:rFonts w:cs="Times New Roman"/>
          <w:sz w:val="20"/>
          <w:szCs w:val="20"/>
          <w:rtl/>
          <w:lang w:bidi="ar-SA"/>
        </w:rPr>
        <w:t xml:space="preserve">الاسم الكامل ورقم الهاتف </w:t>
      </w:r>
      <w:r w:rsidRPr="006035AF">
        <w:rPr>
          <w:sz w:val="20"/>
          <w:szCs w:val="20"/>
          <w:rtl/>
          <w:lang w:bidi="ar-SA"/>
        </w:rPr>
        <w:t>(</w:t>
      </w:r>
      <w:r w:rsidRPr="006035AF">
        <w:rPr>
          <w:rFonts w:cs="Times New Roman"/>
          <w:sz w:val="20"/>
          <w:szCs w:val="20"/>
          <w:rtl/>
          <w:lang w:bidi="ar-SA"/>
        </w:rPr>
        <w:t>إن وجد</w:t>
      </w:r>
      <w:r w:rsidRPr="006035AF">
        <w:rPr>
          <w:sz w:val="20"/>
          <w:szCs w:val="20"/>
          <w:rtl/>
          <w:lang w:bidi="ar-SA"/>
        </w:rPr>
        <w:t xml:space="preserve">) </w:t>
      </w:r>
      <w:r w:rsidRPr="006035AF">
        <w:rPr>
          <w:rFonts w:cs="Times New Roman"/>
          <w:sz w:val="20"/>
          <w:szCs w:val="20"/>
          <w:rtl/>
          <w:lang w:bidi="ar-SA"/>
        </w:rPr>
        <w:t>وعنوان المتظلم</w:t>
      </w:r>
      <w:r w:rsidRPr="006035AF">
        <w:rPr>
          <w:sz w:val="20"/>
          <w:szCs w:val="20"/>
          <w:rtl/>
          <w:lang w:bidi="ar-SA"/>
        </w:rPr>
        <w:t>.</w:t>
      </w:r>
    </w:p>
    <w:p w14:paraId="75F73EBA" w14:textId="77777777" w:rsidR="004C3935" w:rsidRPr="006035AF" w:rsidRDefault="0051257E" w:rsidP="00312AAA">
      <w:pPr>
        <w:pStyle w:val="ListParagraph"/>
        <w:numPr>
          <w:ilvl w:val="2"/>
          <w:numId w:val="3"/>
        </w:numPr>
        <w:tabs>
          <w:tab w:val="left" w:pos="2900"/>
          <w:tab w:val="left" w:pos="2901"/>
        </w:tabs>
        <w:bidi/>
        <w:spacing w:line="276" w:lineRule="auto"/>
        <w:ind w:left="2900" w:hanging="360"/>
        <w:rPr>
          <w:rFonts w:asciiTheme="minorBidi" w:hAnsiTheme="minorBidi" w:cstheme="minorBidi"/>
          <w:sz w:val="20"/>
          <w:szCs w:val="20"/>
        </w:rPr>
      </w:pPr>
      <w:r w:rsidRPr="006035AF">
        <w:rPr>
          <w:rFonts w:cs="Times New Roman"/>
          <w:sz w:val="20"/>
          <w:szCs w:val="20"/>
          <w:rtl/>
          <w:lang w:bidi="ar-SA"/>
        </w:rPr>
        <w:t xml:space="preserve">الاسم الكامل والعنوان ورقم الهاتف لكل متظلم ضده، أو معلومات أخرى تكفي لتحديد هوية المتظلم ضده </w:t>
      </w:r>
      <w:r w:rsidRPr="006035AF">
        <w:rPr>
          <w:sz w:val="20"/>
          <w:szCs w:val="20"/>
          <w:rtl/>
          <w:lang w:bidi="ar-SA"/>
        </w:rPr>
        <w:t>(</w:t>
      </w:r>
      <w:r w:rsidRPr="006035AF">
        <w:rPr>
          <w:rFonts w:cs="Times New Roman"/>
          <w:sz w:val="20"/>
          <w:szCs w:val="20"/>
          <w:rtl/>
          <w:lang w:bidi="ar-SA"/>
        </w:rPr>
        <w:t>ضدهم</w:t>
      </w:r>
      <w:r w:rsidRPr="006035AF">
        <w:rPr>
          <w:sz w:val="20"/>
          <w:szCs w:val="20"/>
          <w:rtl/>
          <w:lang w:bidi="ar-SA"/>
        </w:rPr>
        <w:t>) .</w:t>
      </w:r>
    </w:p>
    <w:p w14:paraId="292E695F" w14:textId="77777777" w:rsidR="004C3935" w:rsidRPr="006035AF" w:rsidRDefault="0051257E" w:rsidP="00312AAA">
      <w:pPr>
        <w:pStyle w:val="ListParagraph"/>
        <w:numPr>
          <w:ilvl w:val="2"/>
          <w:numId w:val="3"/>
        </w:numPr>
        <w:tabs>
          <w:tab w:val="left" w:pos="2901"/>
        </w:tabs>
        <w:bidi/>
        <w:spacing w:line="276" w:lineRule="auto"/>
        <w:ind w:left="2900" w:hanging="360"/>
        <w:rPr>
          <w:rFonts w:asciiTheme="minorBidi" w:hAnsiTheme="minorBidi" w:cstheme="minorBidi"/>
          <w:sz w:val="20"/>
          <w:szCs w:val="20"/>
        </w:rPr>
      </w:pPr>
      <w:r w:rsidRPr="006035AF">
        <w:rPr>
          <w:rFonts w:cs="Times New Roman"/>
          <w:sz w:val="20"/>
          <w:szCs w:val="20"/>
          <w:rtl/>
          <w:lang w:bidi="ar-SA"/>
        </w:rPr>
        <w:t>بيان واضح وموجز للوقائع كما تم زعمه، بما في ذلك التواريخ ذات الصلة، والتي تشكل المخالفات المزعومة</w:t>
      </w:r>
      <w:r w:rsidRPr="006035AF">
        <w:rPr>
          <w:sz w:val="20"/>
          <w:szCs w:val="20"/>
          <w:rtl/>
          <w:lang w:bidi="ar-SA"/>
        </w:rPr>
        <w:t>.</w:t>
      </w:r>
    </w:p>
    <w:p w14:paraId="748D2877" w14:textId="77777777" w:rsidR="004C3935" w:rsidRPr="006035AF" w:rsidRDefault="0051257E" w:rsidP="00312AAA">
      <w:pPr>
        <w:pStyle w:val="ListParagraph"/>
        <w:numPr>
          <w:ilvl w:val="2"/>
          <w:numId w:val="3"/>
        </w:numPr>
        <w:tabs>
          <w:tab w:val="left" w:pos="2901"/>
        </w:tabs>
        <w:bidi/>
        <w:spacing w:line="276" w:lineRule="auto"/>
        <w:ind w:left="2900" w:hanging="360"/>
        <w:rPr>
          <w:rFonts w:asciiTheme="minorBidi" w:hAnsiTheme="minorBidi" w:cstheme="minorBidi"/>
          <w:sz w:val="20"/>
          <w:szCs w:val="20"/>
        </w:rPr>
      </w:pPr>
      <w:r w:rsidRPr="006035AF">
        <w:rPr>
          <w:rFonts w:cs="Times New Roman"/>
          <w:sz w:val="20"/>
          <w:szCs w:val="20"/>
          <w:rtl/>
          <w:lang w:bidi="ar-SA"/>
        </w:rPr>
        <w:t>أحكام أي نظام أساسي أو لائحة أو منحة أو عقد أو أي اتفاقيات أخرى يُزعم أنه تم مخالفتها</w:t>
      </w:r>
      <w:r w:rsidRPr="006035AF">
        <w:rPr>
          <w:sz w:val="20"/>
          <w:szCs w:val="20"/>
          <w:rtl/>
          <w:lang w:bidi="ar-SA"/>
        </w:rPr>
        <w:t>.</w:t>
      </w:r>
    </w:p>
    <w:p w14:paraId="66565DF5" w14:textId="77777777" w:rsidR="004C3935" w:rsidRPr="006035AF" w:rsidRDefault="0051257E" w:rsidP="00312AAA">
      <w:pPr>
        <w:pStyle w:val="ListParagraph"/>
        <w:numPr>
          <w:ilvl w:val="2"/>
          <w:numId w:val="3"/>
        </w:numPr>
        <w:tabs>
          <w:tab w:val="left" w:pos="2900"/>
          <w:tab w:val="left" w:pos="2901"/>
        </w:tabs>
        <w:bidi/>
        <w:spacing w:line="276" w:lineRule="auto"/>
        <w:ind w:left="2900" w:hanging="360"/>
        <w:rPr>
          <w:rFonts w:asciiTheme="minorBidi" w:hAnsiTheme="minorBidi" w:cstheme="minorBidi"/>
          <w:sz w:val="20"/>
          <w:szCs w:val="20"/>
        </w:rPr>
      </w:pPr>
      <w:r w:rsidRPr="006035AF">
        <w:rPr>
          <w:rFonts w:cs="Times New Roman"/>
          <w:sz w:val="20"/>
          <w:szCs w:val="20"/>
          <w:rtl/>
          <w:lang w:bidi="ar-SA"/>
        </w:rPr>
        <w:t>طلب الانتصاف</w:t>
      </w:r>
      <w:r w:rsidRPr="006035AF">
        <w:rPr>
          <w:sz w:val="20"/>
          <w:szCs w:val="20"/>
          <w:rtl/>
          <w:lang w:bidi="ar-SA"/>
        </w:rPr>
        <w:t>.</w:t>
      </w:r>
    </w:p>
    <w:p w14:paraId="1A5F5C3E" w14:textId="77777777" w:rsidR="004C3935" w:rsidRPr="006035AF" w:rsidRDefault="0051257E" w:rsidP="00312AAA">
      <w:pPr>
        <w:pStyle w:val="BodyText"/>
        <w:bidi/>
        <w:spacing w:line="276" w:lineRule="auto"/>
        <w:ind w:left="2540"/>
        <w:rPr>
          <w:rFonts w:asciiTheme="minorBidi" w:hAnsiTheme="minorBidi" w:cstheme="minorBidi"/>
          <w:sz w:val="20"/>
          <w:szCs w:val="20"/>
        </w:rPr>
      </w:pPr>
      <w:r w:rsidRPr="006035AF">
        <w:rPr>
          <w:rFonts w:cs="Times New Roman"/>
          <w:sz w:val="20"/>
          <w:szCs w:val="20"/>
          <w:rtl/>
          <w:lang w:bidi="ar-SA"/>
        </w:rPr>
        <w:t>يجوز للمتظلم استخدام نموذج التظلم الرسمي الخاص بإجراءات التظلم الخاصة بنموذج التظلمات الرسمية</w:t>
      </w:r>
      <w:r w:rsidRPr="006035AF">
        <w:rPr>
          <w:sz w:val="20"/>
          <w:szCs w:val="20"/>
          <w:rtl/>
          <w:lang w:bidi="ar-SA"/>
        </w:rPr>
        <w:t>.</w:t>
      </w:r>
    </w:p>
    <w:p w14:paraId="57628100" w14:textId="77777777" w:rsidR="004C3935" w:rsidRPr="006035AF" w:rsidRDefault="004C3935" w:rsidP="00312AAA">
      <w:pPr>
        <w:pStyle w:val="BodyText"/>
        <w:bidi/>
        <w:spacing w:line="276" w:lineRule="auto"/>
        <w:rPr>
          <w:rFonts w:asciiTheme="minorBidi" w:hAnsiTheme="minorBidi" w:cstheme="minorBidi"/>
          <w:sz w:val="20"/>
          <w:szCs w:val="20"/>
        </w:rPr>
      </w:pPr>
    </w:p>
    <w:p w14:paraId="78FBCBF7" w14:textId="77777777" w:rsidR="004C3935" w:rsidRPr="006035AF" w:rsidRDefault="0051257E" w:rsidP="00312AAA">
      <w:pPr>
        <w:pStyle w:val="ListParagraph"/>
        <w:numPr>
          <w:ilvl w:val="1"/>
          <w:numId w:val="3"/>
        </w:numPr>
        <w:tabs>
          <w:tab w:val="left" w:pos="2541"/>
        </w:tabs>
        <w:bidi/>
        <w:spacing w:line="276" w:lineRule="auto"/>
        <w:ind w:left="2540" w:hanging="360"/>
        <w:rPr>
          <w:rFonts w:asciiTheme="minorBidi" w:hAnsiTheme="minorBidi" w:cstheme="minorBidi"/>
          <w:sz w:val="20"/>
          <w:szCs w:val="20"/>
        </w:rPr>
      </w:pPr>
      <w:r w:rsidRPr="006035AF">
        <w:rPr>
          <w:rFonts w:cs="Times New Roman"/>
          <w:sz w:val="20"/>
          <w:szCs w:val="20"/>
          <w:u w:val="single"/>
          <w:rtl/>
          <w:lang w:bidi="ar-SA"/>
        </w:rPr>
        <w:t>تعاون المتظلم</w:t>
      </w:r>
      <w:r w:rsidRPr="006035AF">
        <w:rPr>
          <w:sz w:val="20"/>
          <w:szCs w:val="20"/>
          <w:u w:val="single"/>
          <w:rtl/>
          <w:lang w:bidi="ar-SA"/>
        </w:rPr>
        <w:t>.</w:t>
      </w:r>
    </w:p>
    <w:p w14:paraId="6ECCC34E" w14:textId="77777777" w:rsidR="004C3935" w:rsidRPr="006035AF" w:rsidRDefault="0051257E" w:rsidP="00312AAA">
      <w:pPr>
        <w:pStyle w:val="ListParagraph"/>
        <w:numPr>
          <w:ilvl w:val="2"/>
          <w:numId w:val="3"/>
        </w:numPr>
        <w:tabs>
          <w:tab w:val="left" w:pos="2900"/>
          <w:tab w:val="left" w:pos="2901"/>
        </w:tabs>
        <w:bidi/>
        <w:spacing w:line="276" w:lineRule="auto"/>
        <w:ind w:left="2900" w:hanging="360"/>
        <w:rPr>
          <w:rFonts w:asciiTheme="minorBidi" w:hAnsiTheme="minorBidi" w:cstheme="minorBidi"/>
          <w:sz w:val="20"/>
          <w:szCs w:val="20"/>
        </w:rPr>
      </w:pPr>
      <w:r w:rsidRPr="006035AF">
        <w:rPr>
          <w:rFonts w:cs="Times New Roman"/>
          <w:sz w:val="20"/>
          <w:szCs w:val="20"/>
          <w:rtl/>
          <w:lang w:bidi="ar-SA"/>
        </w:rPr>
        <w:t>إذا لم يحتو</w:t>
      </w:r>
      <w:r w:rsidR="00234281" w:rsidRPr="006035AF">
        <w:rPr>
          <w:rFonts w:cs="Times New Roman" w:hint="cs"/>
          <w:sz w:val="20"/>
          <w:szCs w:val="20"/>
          <w:rtl/>
          <w:lang w:bidi="ar-SA"/>
        </w:rPr>
        <w:t>ي</w:t>
      </w:r>
      <w:r w:rsidRPr="006035AF">
        <w:rPr>
          <w:rFonts w:cs="Times New Roman"/>
          <w:sz w:val="20"/>
          <w:szCs w:val="20"/>
          <w:rtl/>
          <w:lang w:bidi="ar-SA"/>
        </w:rPr>
        <w:t xml:space="preserve"> التظلم على جميع المعلومات المذكورة أعلاه، فيجب على موظف الشكاوى التابع لمجلس التوظيف والتدريب الخاص بدائرة الخدمات المجتمعية لأشغال غرب ميشيغان إرسال اخطار على الفور إلى الملتمس بواسطة البريد المعتمد، واستلام الإرجاع المطلوب، مع الإشارة إلى المعلومات الإضافية المطلوبة، مع الإشارة إلى الوقت والطريقة التي يتم بها تقديم هذه المعلومات هو أن تكون مزودة</w:t>
      </w:r>
      <w:r w:rsidRPr="006035AF">
        <w:rPr>
          <w:sz w:val="20"/>
          <w:szCs w:val="20"/>
          <w:rtl/>
          <w:lang w:bidi="ar-SA"/>
        </w:rPr>
        <w:t xml:space="preserve">. </w:t>
      </w:r>
      <w:r w:rsidRPr="006035AF">
        <w:rPr>
          <w:rFonts w:cs="Times New Roman"/>
          <w:sz w:val="20"/>
          <w:szCs w:val="20"/>
          <w:rtl/>
          <w:lang w:bidi="ar-SA"/>
        </w:rPr>
        <w:t>يجب أن يشير الإشعار أيضًا إلى أن عدم تقديم مثل هذه المعلومات في الوقت المحدد قد يؤدي إلى رفض التظلم</w:t>
      </w:r>
      <w:r w:rsidRPr="006035AF">
        <w:rPr>
          <w:sz w:val="20"/>
          <w:szCs w:val="20"/>
          <w:rtl/>
          <w:lang w:bidi="ar-SA"/>
        </w:rPr>
        <w:t xml:space="preserve">. </w:t>
      </w:r>
      <w:r w:rsidRPr="006035AF">
        <w:rPr>
          <w:rFonts w:cs="Times New Roman"/>
          <w:sz w:val="20"/>
          <w:szCs w:val="20"/>
          <w:rtl/>
          <w:lang w:bidi="ar-SA"/>
        </w:rPr>
        <w:t xml:space="preserve">يجب على أشغال غرب ميشيغان أن ترسل إلى المتظلم ضده نسخة من أي معلومات إضافية تم تلقيها وفقًا للأخطار وذلك خلال </w:t>
      </w:r>
      <w:r w:rsidRPr="006035AF">
        <w:rPr>
          <w:sz w:val="20"/>
          <w:szCs w:val="20"/>
          <w:rtl/>
          <w:lang w:bidi="ar-SA"/>
        </w:rPr>
        <w:t xml:space="preserve">3 </w:t>
      </w:r>
      <w:r w:rsidRPr="006035AF">
        <w:rPr>
          <w:rFonts w:cs="Times New Roman"/>
          <w:sz w:val="20"/>
          <w:szCs w:val="20"/>
          <w:rtl/>
          <w:lang w:bidi="ar-SA"/>
        </w:rPr>
        <w:t>أيام عمل بعد استلام أشغال غرب ميشيغان لهذه المعلومات</w:t>
      </w:r>
      <w:r w:rsidRPr="006035AF">
        <w:rPr>
          <w:sz w:val="20"/>
          <w:szCs w:val="20"/>
          <w:rtl/>
          <w:lang w:bidi="ar-SA"/>
        </w:rPr>
        <w:t xml:space="preserve">. </w:t>
      </w:r>
      <w:r w:rsidRPr="006035AF">
        <w:rPr>
          <w:rFonts w:cs="Times New Roman"/>
          <w:sz w:val="20"/>
          <w:szCs w:val="20"/>
          <w:rtl/>
          <w:lang w:bidi="ar-SA"/>
        </w:rPr>
        <w:t>يشكل استلام أشغال غرب ميشيغان لمثل هذه المعلومات الإضافية تاريخ تقديم التظلم لأغراض حساب الحدود الزمنية في إجراء التظلم</w:t>
      </w:r>
      <w:r w:rsidRPr="006035AF">
        <w:rPr>
          <w:sz w:val="20"/>
          <w:szCs w:val="20"/>
          <w:rtl/>
          <w:lang w:bidi="ar-SA"/>
        </w:rPr>
        <w:t>.</w:t>
      </w:r>
    </w:p>
    <w:p w14:paraId="406D7BDA" w14:textId="77777777" w:rsidR="004C3935" w:rsidRPr="006035AF" w:rsidRDefault="004C3935" w:rsidP="00312AAA">
      <w:pPr>
        <w:pStyle w:val="BodyText"/>
        <w:bidi/>
        <w:spacing w:line="276" w:lineRule="auto"/>
        <w:rPr>
          <w:rFonts w:asciiTheme="minorBidi" w:hAnsiTheme="minorBidi" w:cstheme="minorBidi"/>
          <w:sz w:val="20"/>
          <w:szCs w:val="20"/>
        </w:rPr>
      </w:pPr>
    </w:p>
    <w:p w14:paraId="43351F0E" w14:textId="77777777" w:rsidR="004C3935" w:rsidRPr="006035AF" w:rsidRDefault="0051257E" w:rsidP="00312AAA">
      <w:pPr>
        <w:pStyle w:val="ListParagraph"/>
        <w:numPr>
          <w:ilvl w:val="2"/>
          <w:numId w:val="3"/>
        </w:numPr>
        <w:tabs>
          <w:tab w:val="left" w:pos="2900"/>
          <w:tab w:val="left" w:pos="2901"/>
        </w:tabs>
        <w:bidi/>
        <w:spacing w:line="276" w:lineRule="auto"/>
        <w:ind w:left="2900" w:hanging="360"/>
        <w:rPr>
          <w:rFonts w:asciiTheme="minorBidi" w:hAnsiTheme="minorBidi" w:cstheme="minorBidi"/>
          <w:sz w:val="20"/>
          <w:szCs w:val="20"/>
        </w:rPr>
      </w:pPr>
      <w:r w:rsidRPr="006035AF">
        <w:rPr>
          <w:rFonts w:cs="Times New Roman"/>
          <w:sz w:val="20"/>
          <w:szCs w:val="20"/>
          <w:rtl/>
          <w:lang w:bidi="ar-SA"/>
        </w:rPr>
        <w:t xml:space="preserve">إذا فشل المتظلم في تقديم المعلومات التي طلبها موظف الشكاوى في الوقت المحدد، يجوز لموظف الشكوى أن يرفض الشكوى لعدم امتثاله لإجراءات التظلم، كما هو منصوص عليه في البند الفرعي </w:t>
      </w:r>
      <w:r w:rsidRPr="006035AF">
        <w:rPr>
          <w:sz w:val="20"/>
          <w:szCs w:val="20"/>
          <w:rtl/>
          <w:lang w:bidi="ar-SA"/>
        </w:rPr>
        <w:t>"</w:t>
      </w:r>
      <w:r w:rsidRPr="006035AF">
        <w:rPr>
          <w:rFonts w:cs="Times New Roman"/>
          <w:sz w:val="20"/>
          <w:szCs w:val="20"/>
          <w:rtl/>
          <w:lang w:bidi="ar-SA"/>
        </w:rPr>
        <w:t>و</w:t>
      </w:r>
      <w:r w:rsidRPr="006035AF">
        <w:rPr>
          <w:sz w:val="20"/>
          <w:szCs w:val="20"/>
          <w:rtl/>
          <w:lang w:bidi="ar-SA"/>
        </w:rPr>
        <w:t>".</w:t>
      </w:r>
    </w:p>
    <w:p w14:paraId="67F53327" w14:textId="77777777" w:rsidR="004C3935" w:rsidRPr="006035AF" w:rsidRDefault="004C3935" w:rsidP="00312AAA">
      <w:pPr>
        <w:pStyle w:val="BodyText"/>
        <w:bidi/>
        <w:spacing w:line="276" w:lineRule="auto"/>
        <w:rPr>
          <w:rFonts w:asciiTheme="minorBidi" w:hAnsiTheme="minorBidi" w:cstheme="minorBidi"/>
          <w:sz w:val="20"/>
          <w:szCs w:val="20"/>
        </w:rPr>
      </w:pPr>
    </w:p>
    <w:p w14:paraId="44B83B8E" w14:textId="77777777" w:rsidR="004C3935" w:rsidRPr="006035AF" w:rsidRDefault="0051257E" w:rsidP="00312AAA">
      <w:pPr>
        <w:pStyle w:val="ListParagraph"/>
        <w:numPr>
          <w:ilvl w:val="1"/>
          <w:numId w:val="3"/>
        </w:numPr>
        <w:tabs>
          <w:tab w:val="left" w:pos="2541"/>
        </w:tabs>
        <w:bidi/>
        <w:spacing w:line="276" w:lineRule="auto"/>
        <w:ind w:left="2540" w:hanging="360"/>
        <w:rPr>
          <w:rFonts w:asciiTheme="minorBidi" w:hAnsiTheme="minorBidi" w:cstheme="minorBidi"/>
          <w:b/>
          <w:sz w:val="20"/>
          <w:szCs w:val="20"/>
        </w:rPr>
      </w:pPr>
      <w:r w:rsidRPr="006035AF">
        <w:rPr>
          <w:rFonts w:cs="Times New Roman"/>
          <w:sz w:val="20"/>
          <w:szCs w:val="20"/>
          <w:u w:val="single"/>
          <w:rtl/>
          <w:lang w:bidi="ar-SA"/>
        </w:rPr>
        <w:t>التوقيتات الزمنية للتظلم</w:t>
      </w:r>
      <w:r w:rsidRPr="006035AF">
        <w:rPr>
          <w:sz w:val="20"/>
          <w:szCs w:val="20"/>
          <w:u w:val="single"/>
          <w:rtl/>
          <w:lang w:bidi="ar-SA"/>
        </w:rPr>
        <w:t>.</w:t>
      </w:r>
      <w:r w:rsidRPr="006035AF">
        <w:rPr>
          <w:rFonts w:cs="Times New Roman"/>
          <w:sz w:val="20"/>
          <w:szCs w:val="20"/>
          <w:rtl/>
          <w:lang w:bidi="ar-SA"/>
        </w:rPr>
        <w:t xml:space="preserve"> باستثناء التظلمات التي تزعم حدوث احتيال أو نشاط إجرامي، وباستثناء ما هو منصوص عليه في القسم </w:t>
      </w:r>
      <w:r w:rsidRPr="006035AF">
        <w:rPr>
          <w:sz w:val="20"/>
          <w:szCs w:val="20"/>
          <w:rtl/>
          <w:lang w:bidi="ar-SA"/>
        </w:rPr>
        <w:t>"</w:t>
      </w:r>
      <w:r w:rsidRPr="006035AF">
        <w:rPr>
          <w:rFonts w:cs="Times New Roman"/>
          <w:sz w:val="20"/>
          <w:szCs w:val="20"/>
          <w:rtl/>
          <w:lang w:bidi="ar-SA"/>
        </w:rPr>
        <w:t>ب</w:t>
      </w:r>
      <w:r w:rsidRPr="006035AF">
        <w:rPr>
          <w:sz w:val="20"/>
          <w:szCs w:val="20"/>
          <w:rtl/>
          <w:lang w:bidi="ar-SA"/>
        </w:rPr>
        <w:t>" 4</w:t>
      </w:r>
      <w:r w:rsidRPr="006035AF">
        <w:rPr>
          <w:rFonts w:cs="Times New Roman"/>
          <w:sz w:val="20"/>
          <w:szCs w:val="20"/>
          <w:rtl/>
          <w:lang w:bidi="ar-SA"/>
        </w:rPr>
        <w:t xml:space="preserve">، والمرفق </w:t>
      </w:r>
      <w:r w:rsidRPr="006035AF">
        <w:rPr>
          <w:sz w:val="20"/>
          <w:szCs w:val="20"/>
          <w:rtl/>
          <w:lang w:bidi="ar-SA"/>
        </w:rPr>
        <w:t>"</w:t>
      </w:r>
      <w:r w:rsidRPr="006035AF">
        <w:rPr>
          <w:rFonts w:cs="Times New Roman"/>
          <w:sz w:val="20"/>
          <w:szCs w:val="20"/>
          <w:rtl/>
          <w:lang w:bidi="ar-SA"/>
        </w:rPr>
        <w:t>أ</w:t>
      </w:r>
      <w:r w:rsidRPr="006035AF">
        <w:rPr>
          <w:sz w:val="20"/>
          <w:szCs w:val="20"/>
          <w:rtl/>
          <w:lang w:bidi="ar-SA"/>
        </w:rPr>
        <w:t>"</w:t>
      </w:r>
      <w:r w:rsidRPr="006035AF">
        <w:rPr>
          <w:rFonts w:cs="Times New Roman"/>
          <w:sz w:val="20"/>
          <w:szCs w:val="20"/>
          <w:rtl/>
          <w:lang w:bidi="ar-SA"/>
        </w:rPr>
        <w:t xml:space="preserve">، القسم </w:t>
      </w:r>
      <w:r w:rsidRPr="006035AF">
        <w:rPr>
          <w:sz w:val="20"/>
          <w:szCs w:val="20"/>
          <w:rtl/>
          <w:lang w:bidi="ar-SA"/>
        </w:rPr>
        <w:t>"</w:t>
      </w:r>
      <w:r w:rsidRPr="006035AF">
        <w:rPr>
          <w:rFonts w:cs="Times New Roman"/>
          <w:sz w:val="20"/>
          <w:szCs w:val="20"/>
          <w:rtl/>
          <w:lang w:bidi="ar-SA"/>
        </w:rPr>
        <w:t>هـ</w:t>
      </w:r>
      <w:r w:rsidRPr="006035AF">
        <w:rPr>
          <w:sz w:val="20"/>
          <w:szCs w:val="20"/>
          <w:rtl/>
          <w:lang w:bidi="ar-SA"/>
        </w:rPr>
        <w:t>"</w:t>
      </w:r>
      <w:r w:rsidRPr="006035AF">
        <w:rPr>
          <w:rFonts w:cs="Times New Roman"/>
          <w:sz w:val="20"/>
          <w:szCs w:val="20"/>
          <w:rtl/>
          <w:lang w:bidi="ar-SA"/>
        </w:rPr>
        <w:t xml:space="preserve">، حيث يجب تقديم التظلم الرسمي </w:t>
      </w:r>
      <w:r w:rsidRPr="006035AF">
        <w:rPr>
          <w:rFonts w:cs="Times New Roman"/>
          <w:b/>
          <w:bCs/>
          <w:sz w:val="20"/>
          <w:szCs w:val="20"/>
          <w:rtl/>
          <w:lang w:bidi="ar-SA"/>
        </w:rPr>
        <w:t>خلال عام واحد</w:t>
      </w:r>
      <w:r w:rsidRPr="006035AF">
        <w:rPr>
          <w:rFonts w:cs="Times New Roman"/>
          <w:sz w:val="20"/>
          <w:szCs w:val="20"/>
          <w:rtl/>
          <w:lang w:bidi="ar-SA"/>
        </w:rPr>
        <w:t xml:space="preserve"> من تاريخ وقوع الحادث المزعوم</w:t>
      </w:r>
      <w:r w:rsidRPr="006035AF">
        <w:rPr>
          <w:sz w:val="20"/>
          <w:szCs w:val="20"/>
          <w:rtl/>
          <w:lang w:bidi="ar-SA"/>
        </w:rPr>
        <w:t xml:space="preserve">. </w:t>
      </w:r>
      <w:r w:rsidRPr="006035AF">
        <w:rPr>
          <w:rFonts w:cs="Times New Roman"/>
          <w:b/>
          <w:bCs/>
          <w:sz w:val="20"/>
          <w:szCs w:val="20"/>
          <w:rtl/>
          <w:lang w:bidi="ar-SA"/>
        </w:rPr>
        <w:t>يجب أن يكون التظلم الرسمي الذي لم يتم تقديمه خلال المدة المحددة، يتم تقديمه تلقائيًا</w:t>
      </w:r>
    </w:p>
    <w:p w14:paraId="6AD18F00" w14:textId="77777777" w:rsidR="004C3935" w:rsidRPr="006035AF" w:rsidRDefault="004C3935" w:rsidP="00312AAA">
      <w:pPr>
        <w:bidi/>
        <w:spacing w:line="276" w:lineRule="auto"/>
        <w:rPr>
          <w:rFonts w:asciiTheme="minorBidi" w:hAnsiTheme="minorBidi" w:cstheme="minorBidi"/>
          <w:sz w:val="20"/>
          <w:szCs w:val="20"/>
        </w:rPr>
        <w:sectPr w:rsidR="004C3935" w:rsidRPr="006035AF" w:rsidSect="00ED7424">
          <w:pgSz w:w="12240" w:h="15840" w:code="1"/>
          <w:pgMar w:top="720" w:right="720" w:bottom="720" w:left="720" w:header="761" w:footer="1276" w:gutter="0"/>
          <w:cols w:space="720"/>
          <w:docGrid w:linePitch="299"/>
        </w:sectPr>
      </w:pPr>
    </w:p>
    <w:p w14:paraId="0467D9BB" w14:textId="77777777" w:rsidR="004C3935" w:rsidRPr="006035AF" w:rsidRDefault="004C3935" w:rsidP="00312AAA">
      <w:pPr>
        <w:pStyle w:val="BodyText"/>
        <w:bidi/>
        <w:spacing w:line="276" w:lineRule="auto"/>
        <w:rPr>
          <w:rFonts w:asciiTheme="minorBidi" w:hAnsiTheme="minorBidi" w:cstheme="minorBidi"/>
          <w:b/>
          <w:sz w:val="20"/>
          <w:szCs w:val="20"/>
        </w:rPr>
      </w:pPr>
    </w:p>
    <w:p w14:paraId="1F188F9C" w14:textId="77777777" w:rsidR="004C3935" w:rsidRPr="006035AF" w:rsidRDefault="004C3935" w:rsidP="00312AAA">
      <w:pPr>
        <w:pStyle w:val="BodyText"/>
        <w:bidi/>
        <w:spacing w:line="276" w:lineRule="auto"/>
        <w:rPr>
          <w:rFonts w:asciiTheme="minorBidi" w:hAnsiTheme="minorBidi" w:cstheme="minorBidi"/>
          <w:b/>
          <w:sz w:val="20"/>
          <w:szCs w:val="20"/>
        </w:rPr>
      </w:pPr>
    </w:p>
    <w:p w14:paraId="0C4A21C0" w14:textId="77777777" w:rsidR="004C3935" w:rsidRPr="006035AF" w:rsidRDefault="0051257E" w:rsidP="00312AAA">
      <w:pPr>
        <w:pStyle w:val="BodyText"/>
        <w:bidi/>
        <w:spacing w:line="276" w:lineRule="auto"/>
        <w:ind w:left="2540"/>
        <w:rPr>
          <w:rFonts w:asciiTheme="minorBidi" w:hAnsiTheme="minorBidi" w:cstheme="minorBidi"/>
          <w:sz w:val="20"/>
          <w:szCs w:val="20"/>
        </w:rPr>
      </w:pPr>
      <w:r w:rsidRPr="006035AF">
        <w:rPr>
          <w:rFonts w:cs="Times New Roman"/>
          <w:b/>
          <w:bCs/>
          <w:sz w:val="20"/>
          <w:szCs w:val="20"/>
          <w:rtl/>
          <w:lang w:bidi="ar-SA"/>
        </w:rPr>
        <w:t>تم رفضه من قبل أشغال غرب ميشيغان</w:t>
      </w:r>
      <w:r w:rsidRPr="006035AF">
        <w:rPr>
          <w:rFonts w:cs="Times New Roman"/>
          <w:sz w:val="20"/>
          <w:szCs w:val="20"/>
          <w:rtl/>
          <w:lang w:bidi="ar-SA"/>
        </w:rPr>
        <w:t>، وعلى موظف الشكاوى التابع لمجلس التوظيف والتدريب الخاص بدائرة الخدمات المجتمعية لأشغال غرب ميشيغان إخطار المتظلم كتابةً، عبر البريد الإلكتروني المعتمد، بإرجاع الإيصال المطلوب، إذا تم رفض التظلم باعتباره غير مناسب</w:t>
      </w:r>
      <w:r w:rsidRPr="006035AF">
        <w:rPr>
          <w:sz w:val="20"/>
          <w:szCs w:val="20"/>
          <w:rtl/>
          <w:lang w:bidi="ar-SA"/>
        </w:rPr>
        <w:t>.</w:t>
      </w:r>
    </w:p>
    <w:p w14:paraId="12FD8092" w14:textId="77777777" w:rsidR="004C3935" w:rsidRPr="006035AF" w:rsidRDefault="004C3935" w:rsidP="00312AAA">
      <w:pPr>
        <w:pStyle w:val="BodyText"/>
        <w:bidi/>
        <w:spacing w:line="276" w:lineRule="auto"/>
        <w:rPr>
          <w:rFonts w:asciiTheme="minorBidi" w:hAnsiTheme="minorBidi" w:cstheme="minorBidi"/>
          <w:sz w:val="20"/>
          <w:szCs w:val="20"/>
        </w:rPr>
      </w:pPr>
    </w:p>
    <w:p w14:paraId="223A0EE6" w14:textId="77777777" w:rsidR="004C3935" w:rsidRPr="006035AF" w:rsidRDefault="0051257E" w:rsidP="00312AAA">
      <w:pPr>
        <w:pStyle w:val="ListParagraph"/>
        <w:numPr>
          <w:ilvl w:val="1"/>
          <w:numId w:val="3"/>
        </w:numPr>
        <w:tabs>
          <w:tab w:val="left" w:pos="2540"/>
          <w:tab w:val="left" w:pos="2541"/>
        </w:tabs>
        <w:bidi/>
        <w:spacing w:line="276" w:lineRule="auto"/>
        <w:ind w:left="2540" w:hanging="360"/>
        <w:rPr>
          <w:rFonts w:asciiTheme="minorBidi" w:hAnsiTheme="minorBidi" w:cstheme="minorBidi"/>
          <w:sz w:val="20"/>
          <w:szCs w:val="20"/>
        </w:rPr>
      </w:pPr>
      <w:r w:rsidRPr="006035AF">
        <w:rPr>
          <w:rFonts w:cs="Times New Roman"/>
          <w:sz w:val="20"/>
          <w:szCs w:val="20"/>
          <w:u w:val="single"/>
          <w:rtl/>
          <w:lang w:bidi="ar-SA"/>
        </w:rPr>
        <w:t>الرفض الفوري</w:t>
      </w:r>
      <w:r w:rsidRPr="006035AF">
        <w:rPr>
          <w:sz w:val="20"/>
          <w:szCs w:val="20"/>
          <w:u w:val="single"/>
          <w:rtl/>
          <w:lang w:bidi="ar-SA"/>
        </w:rPr>
        <w:t>.</w:t>
      </w:r>
      <w:r w:rsidRPr="006035AF">
        <w:rPr>
          <w:rFonts w:cs="Times New Roman"/>
          <w:sz w:val="20"/>
          <w:szCs w:val="20"/>
          <w:rtl/>
          <w:lang w:bidi="ar-SA"/>
        </w:rPr>
        <w:t xml:space="preserve"> عند استلام التظلم، يجوز لموظف شكاوى مجلس التوظيف والتدريب الخاص بدائرة الخدمات المجتمعية لأشغال غرب ميشيغان رفض التظلم، في وجهه نظر حكمه أنه</w:t>
      </w:r>
      <w:r w:rsidRPr="006035AF">
        <w:rPr>
          <w:sz w:val="20"/>
          <w:szCs w:val="20"/>
          <w:rtl/>
          <w:lang w:bidi="ar-SA"/>
        </w:rPr>
        <w:t>:</w:t>
      </w:r>
    </w:p>
    <w:p w14:paraId="285A4754" w14:textId="77777777" w:rsidR="004C3935" w:rsidRPr="006035AF" w:rsidRDefault="0051257E" w:rsidP="00312AAA">
      <w:pPr>
        <w:pStyle w:val="ListParagraph"/>
        <w:numPr>
          <w:ilvl w:val="2"/>
          <w:numId w:val="3"/>
        </w:numPr>
        <w:tabs>
          <w:tab w:val="left" w:pos="3173"/>
          <w:tab w:val="left" w:pos="3174"/>
        </w:tabs>
        <w:bidi/>
        <w:spacing w:line="276" w:lineRule="auto"/>
        <w:ind w:left="3174" w:hanging="389"/>
        <w:rPr>
          <w:rFonts w:asciiTheme="minorBidi" w:hAnsiTheme="minorBidi" w:cstheme="minorBidi"/>
          <w:sz w:val="20"/>
          <w:szCs w:val="20"/>
        </w:rPr>
      </w:pPr>
      <w:r w:rsidRPr="006035AF">
        <w:rPr>
          <w:rFonts w:cs="Times New Roman"/>
          <w:sz w:val="20"/>
          <w:szCs w:val="20"/>
          <w:rtl/>
          <w:lang w:bidi="ar-SA"/>
        </w:rPr>
        <w:t>فشل التظلم في ذكر المطالبة التي يمكن منح الانتصاف لها؛</w:t>
      </w:r>
    </w:p>
    <w:p w14:paraId="2A6F16B7" w14:textId="77777777" w:rsidR="004C3935" w:rsidRPr="006035AF" w:rsidRDefault="0051257E" w:rsidP="0009335C">
      <w:pPr>
        <w:pStyle w:val="ListParagraph"/>
        <w:numPr>
          <w:ilvl w:val="2"/>
          <w:numId w:val="3"/>
        </w:numPr>
        <w:tabs>
          <w:tab w:val="left" w:pos="3173"/>
          <w:tab w:val="left" w:pos="3174"/>
        </w:tabs>
        <w:bidi/>
        <w:spacing w:before="120" w:line="276" w:lineRule="auto"/>
        <w:ind w:left="3174" w:hanging="447"/>
        <w:rPr>
          <w:rFonts w:asciiTheme="minorBidi" w:hAnsiTheme="minorBidi" w:cstheme="minorBidi"/>
          <w:sz w:val="20"/>
          <w:szCs w:val="20"/>
        </w:rPr>
      </w:pPr>
      <w:r w:rsidRPr="006035AF">
        <w:rPr>
          <w:rFonts w:cs="Times New Roman"/>
          <w:sz w:val="20"/>
          <w:szCs w:val="20"/>
          <w:rtl/>
          <w:lang w:bidi="ar-SA"/>
        </w:rPr>
        <w:t>التظلم يفتقر إلى الاستحقاق؛ أي، حتى لو كانت جميع الادعاءات صحيحة، فإنها لن تشكل مخالفة لنظام اساسي أو لائحة تحكم برنامجًا موضحًا في القسم أ</w:t>
      </w:r>
      <w:r w:rsidRPr="006035AF">
        <w:rPr>
          <w:sz w:val="20"/>
          <w:szCs w:val="20"/>
          <w:rtl/>
          <w:lang w:bidi="ar-SA"/>
        </w:rPr>
        <w:t>-5</w:t>
      </w:r>
      <w:r w:rsidRPr="006035AF">
        <w:rPr>
          <w:rFonts w:cs="Times New Roman"/>
          <w:sz w:val="20"/>
          <w:szCs w:val="20"/>
          <w:rtl/>
          <w:lang w:bidi="ar-SA"/>
        </w:rPr>
        <w:t>، أو منحة أو عقدًا أو اتفاقية أخرى ممولة وفقًا لبرنامج موصوف في القسم أ</w:t>
      </w:r>
      <w:r w:rsidRPr="006035AF">
        <w:rPr>
          <w:sz w:val="20"/>
          <w:szCs w:val="20"/>
          <w:rtl/>
          <w:lang w:bidi="ar-SA"/>
        </w:rPr>
        <w:t>-5</w:t>
      </w:r>
      <w:r w:rsidRPr="006035AF">
        <w:rPr>
          <w:rFonts w:cs="Times New Roman"/>
          <w:sz w:val="20"/>
          <w:szCs w:val="20"/>
          <w:rtl/>
          <w:lang w:bidi="ar-SA"/>
        </w:rPr>
        <w:t>؛</w:t>
      </w:r>
    </w:p>
    <w:p w14:paraId="02C742FA" w14:textId="77777777" w:rsidR="004C3935" w:rsidRPr="006035AF" w:rsidRDefault="0051257E" w:rsidP="0009335C">
      <w:pPr>
        <w:pStyle w:val="ListParagraph"/>
        <w:numPr>
          <w:ilvl w:val="2"/>
          <w:numId w:val="3"/>
        </w:numPr>
        <w:tabs>
          <w:tab w:val="left" w:pos="3173"/>
          <w:tab w:val="left" w:pos="3174"/>
        </w:tabs>
        <w:bidi/>
        <w:spacing w:before="120" w:line="276" w:lineRule="auto"/>
        <w:ind w:left="3174" w:hanging="447"/>
        <w:rPr>
          <w:rFonts w:asciiTheme="minorBidi" w:hAnsiTheme="minorBidi" w:cstheme="minorBidi"/>
          <w:sz w:val="20"/>
          <w:szCs w:val="20"/>
        </w:rPr>
      </w:pPr>
      <w:r w:rsidRPr="006035AF">
        <w:rPr>
          <w:rFonts w:cs="Times New Roman"/>
          <w:sz w:val="20"/>
          <w:szCs w:val="20"/>
          <w:rtl/>
          <w:lang w:bidi="ar-SA"/>
        </w:rPr>
        <w:t>فشل التظلم في توضيح قضية قابلة للتظلم؛ بمعنى أنه فشل في توضيح مشكلة لمجلس التوظيف والتدريب الخاص بدائرة الخدمات المجتمعية صلاحية اتخاذ قرار؛ أو</w:t>
      </w:r>
    </w:p>
    <w:p w14:paraId="316111CA" w14:textId="77777777" w:rsidR="004C3935" w:rsidRPr="006035AF" w:rsidRDefault="0051257E" w:rsidP="0009335C">
      <w:pPr>
        <w:pStyle w:val="ListParagraph"/>
        <w:numPr>
          <w:ilvl w:val="2"/>
          <w:numId w:val="3"/>
        </w:numPr>
        <w:tabs>
          <w:tab w:val="left" w:pos="3173"/>
          <w:tab w:val="left" w:pos="3174"/>
        </w:tabs>
        <w:bidi/>
        <w:spacing w:before="120" w:line="276" w:lineRule="auto"/>
        <w:ind w:left="3174" w:hanging="447"/>
        <w:rPr>
          <w:rFonts w:asciiTheme="minorBidi" w:hAnsiTheme="minorBidi" w:cstheme="minorBidi"/>
          <w:sz w:val="20"/>
          <w:szCs w:val="20"/>
        </w:rPr>
      </w:pPr>
      <w:r w:rsidRPr="006035AF">
        <w:rPr>
          <w:rFonts w:cs="Times New Roman"/>
          <w:sz w:val="20"/>
          <w:szCs w:val="20"/>
          <w:rtl/>
          <w:lang w:bidi="ar-SA"/>
        </w:rPr>
        <w:t>فشل المتظلم في الامتثال بهذا الإجراء</w:t>
      </w:r>
      <w:r w:rsidRPr="006035AF">
        <w:rPr>
          <w:sz w:val="20"/>
          <w:szCs w:val="20"/>
          <w:rtl/>
          <w:lang w:bidi="ar-SA"/>
        </w:rPr>
        <w:t>.</w:t>
      </w:r>
    </w:p>
    <w:p w14:paraId="73F44939" w14:textId="176594C1" w:rsidR="004C3935" w:rsidRPr="006035AF" w:rsidRDefault="0051257E" w:rsidP="00312AAA">
      <w:pPr>
        <w:pStyle w:val="BodyText"/>
        <w:bidi/>
        <w:spacing w:line="276" w:lineRule="auto"/>
        <w:ind w:left="1820"/>
        <w:rPr>
          <w:rFonts w:asciiTheme="minorBidi" w:hAnsiTheme="minorBidi" w:cstheme="minorBidi"/>
          <w:sz w:val="20"/>
          <w:szCs w:val="20"/>
        </w:rPr>
      </w:pPr>
      <w:r w:rsidRPr="006035AF">
        <w:rPr>
          <w:rFonts w:cs="Times New Roman"/>
          <w:sz w:val="20"/>
          <w:szCs w:val="20"/>
          <w:rtl/>
          <w:lang w:bidi="ar-SA"/>
        </w:rPr>
        <w:t xml:space="preserve">يجب أن يتم هذا الرفض الفوري كتابةً إلى جميع الأطراف، عن طريق البريد الإلكتروني المعتمد، بإرجاع الإيصال المطلوب في غضون </w:t>
      </w:r>
      <w:r w:rsidRPr="006035AF">
        <w:rPr>
          <w:sz w:val="20"/>
          <w:szCs w:val="20"/>
          <w:rtl/>
          <w:lang w:bidi="ar-SA"/>
        </w:rPr>
        <w:t xml:space="preserve">10 </w:t>
      </w:r>
      <w:r w:rsidRPr="006035AF">
        <w:rPr>
          <w:rFonts w:cs="Times New Roman"/>
          <w:sz w:val="20"/>
          <w:szCs w:val="20"/>
          <w:rtl/>
          <w:lang w:bidi="ar-SA"/>
        </w:rPr>
        <w:t xml:space="preserve">أيام بعد تقديم التظلم الرسمي، إلا أنه يجب أن يتم الرفض لعدم امتثال المتظلم للإجراء في موعد لا يتجاوز بعد </w:t>
      </w:r>
      <w:r w:rsidRPr="006035AF">
        <w:rPr>
          <w:sz w:val="20"/>
          <w:szCs w:val="20"/>
          <w:rtl/>
          <w:lang w:bidi="ar-SA"/>
        </w:rPr>
        <w:t xml:space="preserve">60 </w:t>
      </w:r>
      <w:r w:rsidRPr="006035AF">
        <w:rPr>
          <w:rFonts w:cs="Times New Roman"/>
          <w:sz w:val="20"/>
          <w:szCs w:val="20"/>
          <w:rtl/>
          <w:lang w:bidi="ar-SA"/>
        </w:rPr>
        <w:t>يومًا من تقديم التظلم، ويجب أن يتم ذكر أسباب الفصل</w:t>
      </w:r>
      <w:r w:rsidRPr="006035AF">
        <w:rPr>
          <w:sz w:val="20"/>
          <w:szCs w:val="20"/>
          <w:rtl/>
          <w:lang w:bidi="ar-SA"/>
        </w:rPr>
        <w:t xml:space="preserve">. </w:t>
      </w:r>
      <w:r w:rsidRPr="006035AF">
        <w:rPr>
          <w:rFonts w:cs="Times New Roman"/>
          <w:sz w:val="20"/>
          <w:szCs w:val="20"/>
          <w:rtl/>
          <w:lang w:bidi="ar-SA"/>
        </w:rPr>
        <w:t>يجب إبلاغ المتظلم الذي لا يوافق على الفصل التعسفي بإجراءات الطعن في</w:t>
      </w:r>
      <w:r w:rsidR="00B7310F">
        <w:rPr>
          <w:rFonts w:cs="Times New Roman" w:hint="cs"/>
          <w:sz w:val="20"/>
          <w:szCs w:val="20"/>
          <w:rtl/>
          <w:lang w:bidi="ar-SA"/>
        </w:rPr>
        <w:t xml:space="preserve"> ولاية ميشيغان</w:t>
      </w:r>
      <w:r w:rsidRPr="006035AF">
        <w:rPr>
          <w:sz w:val="20"/>
          <w:szCs w:val="20"/>
          <w:rtl/>
          <w:lang w:bidi="ar-SA"/>
        </w:rPr>
        <w:t>.</w:t>
      </w:r>
    </w:p>
    <w:p w14:paraId="7DAA148D" w14:textId="77777777" w:rsidR="004C3935" w:rsidRPr="006035AF" w:rsidRDefault="004C3935" w:rsidP="00312AAA">
      <w:pPr>
        <w:pStyle w:val="BodyText"/>
        <w:bidi/>
        <w:spacing w:line="276" w:lineRule="auto"/>
        <w:rPr>
          <w:rFonts w:asciiTheme="minorBidi" w:hAnsiTheme="minorBidi" w:cstheme="minorBidi"/>
          <w:sz w:val="20"/>
          <w:szCs w:val="20"/>
        </w:rPr>
      </w:pPr>
    </w:p>
    <w:p w14:paraId="00E36761" w14:textId="77777777" w:rsidR="004C3935" w:rsidRPr="006035AF" w:rsidRDefault="0051257E" w:rsidP="00312AAA">
      <w:pPr>
        <w:pStyle w:val="ListParagraph"/>
        <w:numPr>
          <w:ilvl w:val="1"/>
          <w:numId w:val="3"/>
        </w:numPr>
        <w:tabs>
          <w:tab w:val="left" w:pos="2540"/>
          <w:tab w:val="left" w:pos="2541"/>
        </w:tabs>
        <w:bidi/>
        <w:spacing w:line="276" w:lineRule="auto"/>
        <w:ind w:left="2540" w:hanging="360"/>
        <w:rPr>
          <w:rFonts w:asciiTheme="minorBidi" w:hAnsiTheme="minorBidi" w:cstheme="minorBidi"/>
          <w:sz w:val="20"/>
          <w:szCs w:val="20"/>
        </w:rPr>
      </w:pPr>
      <w:r w:rsidRPr="006035AF">
        <w:rPr>
          <w:rFonts w:cs="Times New Roman"/>
          <w:sz w:val="20"/>
          <w:szCs w:val="20"/>
          <w:u w:val="single"/>
          <w:rtl/>
          <w:lang w:bidi="ar-SA"/>
        </w:rPr>
        <w:t>اجتماع ما قبل الجلسة</w:t>
      </w:r>
      <w:r w:rsidRPr="006035AF">
        <w:rPr>
          <w:sz w:val="20"/>
          <w:szCs w:val="20"/>
          <w:u w:val="single"/>
          <w:rtl/>
          <w:lang w:bidi="ar-SA"/>
        </w:rPr>
        <w:t>.</w:t>
      </w:r>
      <w:r w:rsidRPr="006035AF">
        <w:rPr>
          <w:rFonts w:cs="Times New Roman"/>
          <w:sz w:val="20"/>
          <w:szCs w:val="20"/>
          <w:rtl/>
          <w:lang w:bidi="ar-SA"/>
        </w:rPr>
        <w:t xml:space="preserve"> إذا لم يقم موظف شكاوى لمجلس التوظيف والتدريب الخاص بدائرة الخدمات المجتمعية لأشغال غرب ميشيغان برفض التظلم وفقًا للمادة الفرعية و، فيجب عليه إرسال جميع الأطراف إشعارًا مكتوبًا يشير إلى المشكلات المعروضة في التظلم والتي ستكون موضوع الجلسة، إذا لم يتم تسوية التظلم في اجتماع ما قبل الجلسة</w:t>
      </w:r>
      <w:r w:rsidRPr="006035AF">
        <w:rPr>
          <w:sz w:val="20"/>
          <w:szCs w:val="20"/>
          <w:rtl/>
          <w:lang w:bidi="ar-SA"/>
        </w:rPr>
        <w:t xml:space="preserve">. </w:t>
      </w:r>
      <w:r w:rsidRPr="006035AF">
        <w:rPr>
          <w:rFonts w:cs="Times New Roman"/>
          <w:sz w:val="20"/>
          <w:szCs w:val="20"/>
          <w:rtl/>
          <w:lang w:bidi="ar-SA"/>
        </w:rPr>
        <w:t xml:space="preserve">يرسل موظف الشكاوى هذا الإخطار إلى الأطراف في غضون </w:t>
      </w:r>
      <w:r w:rsidRPr="006035AF">
        <w:rPr>
          <w:sz w:val="20"/>
          <w:szCs w:val="20"/>
          <w:rtl/>
          <w:lang w:bidi="ar-SA"/>
        </w:rPr>
        <w:t xml:space="preserve">10 </w:t>
      </w:r>
      <w:r w:rsidRPr="006035AF">
        <w:rPr>
          <w:rFonts w:cs="Times New Roman"/>
          <w:sz w:val="20"/>
          <w:szCs w:val="20"/>
          <w:rtl/>
          <w:lang w:bidi="ar-SA"/>
        </w:rPr>
        <w:t>أيام بعد تقديم التظلم</w:t>
      </w:r>
      <w:r w:rsidRPr="006035AF">
        <w:rPr>
          <w:sz w:val="20"/>
          <w:szCs w:val="20"/>
          <w:rtl/>
          <w:lang w:bidi="ar-SA"/>
        </w:rPr>
        <w:t xml:space="preserve">. </w:t>
      </w:r>
      <w:r w:rsidRPr="006035AF">
        <w:rPr>
          <w:rFonts w:cs="Times New Roman"/>
          <w:sz w:val="20"/>
          <w:szCs w:val="20"/>
          <w:rtl/>
          <w:lang w:bidi="ar-SA"/>
        </w:rPr>
        <w:t>يجب أن تدرج أشغال غرب ميشيغان أيضًا في الإخطار أعلاه إلى الأطراف إخطارًا بفرصة لعقد اجتماع للأطراف مع موظف الشكاوى التابع لمجلس التوظيف والتدريب الخاص بدائرة الخدمات المجتمعية لأشغال غرب ميشيغان، بغرض تحقيق حل مقبول للتظلم</w:t>
      </w:r>
      <w:r w:rsidRPr="006035AF">
        <w:rPr>
          <w:sz w:val="20"/>
          <w:szCs w:val="20"/>
          <w:rtl/>
          <w:lang w:bidi="ar-SA"/>
        </w:rPr>
        <w:t xml:space="preserve">. </w:t>
      </w:r>
      <w:r w:rsidRPr="006035AF">
        <w:rPr>
          <w:rFonts w:cs="Times New Roman"/>
          <w:sz w:val="20"/>
          <w:szCs w:val="20"/>
          <w:rtl/>
          <w:lang w:bidi="ar-SA"/>
        </w:rPr>
        <w:t>يعقد الاجتماع في موعد لا يتجاوز خمسة أيام بعد إرسال الإخطار عن طريق البريد</w:t>
      </w:r>
      <w:r w:rsidRPr="006035AF">
        <w:rPr>
          <w:sz w:val="20"/>
          <w:szCs w:val="20"/>
          <w:rtl/>
          <w:lang w:bidi="ar-SA"/>
        </w:rPr>
        <w:t xml:space="preserve">. </w:t>
      </w:r>
      <w:r w:rsidRPr="006035AF">
        <w:rPr>
          <w:rFonts w:cs="Times New Roman"/>
          <w:sz w:val="20"/>
          <w:szCs w:val="20"/>
          <w:rtl/>
          <w:lang w:bidi="ar-SA"/>
        </w:rPr>
        <w:t>يجب أن يحدد الإخطار وقت ومكان الاجتماع</w:t>
      </w:r>
      <w:r w:rsidRPr="006035AF">
        <w:rPr>
          <w:sz w:val="20"/>
          <w:szCs w:val="20"/>
          <w:rtl/>
          <w:lang w:bidi="ar-SA"/>
        </w:rPr>
        <w:t xml:space="preserve">. </w:t>
      </w:r>
      <w:r w:rsidRPr="006035AF">
        <w:rPr>
          <w:rFonts w:cs="Times New Roman"/>
          <w:sz w:val="20"/>
          <w:szCs w:val="20"/>
          <w:rtl/>
          <w:lang w:bidi="ar-SA"/>
        </w:rPr>
        <w:t>تقوم أشغال غرب ميشيغان بعمل سجل مكتوب للاجتماع يتألف من بيان بالقضايا التي تم النظر فيها والتصرف في كل قضية، وتُقدم نسخة من السجل لكلا الطرفين</w:t>
      </w:r>
      <w:r w:rsidRPr="006035AF">
        <w:rPr>
          <w:sz w:val="20"/>
          <w:szCs w:val="20"/>
          <w:rtl/>
          <w:lang w:bidi="ar-SA"/>
        </w:rPr>
        <w:t xml:space="preserve">. </w:t>
      </w:r>
      <w:r w:rsidRPr="006035AF">
        <w:rPr>
          <w:rFonts w:cs="Times New Roman"/>
          <w:sz w:val="20"/>
          <w:szCs w:val="20"/>
          <w:rtl/>
          <w:lang w:bidi="ar-SA"/>
        </w:rPr>
        <w:t xml:space="preserve">والطرف الذي تخلف عن الحضور في اجتماع جلسة ما قبل دون سبب وجيه قد يُقيد بالتقصير من قبل من قبل موظف الشكاوى التابع لأشغال غرب ميشيغان الخاص بمجلس التوظيف والتدريب الخاص بدائرة الخدمات المجتمعية </w:t>
      </w:r>
      <w:r w:rsidRPr="006035AF">
        <w:rPr>
          <w:sz w:val="20"/>
          <w:szCs w:val="20"/>
        </w:rPr>
        <w:t>ACSET</w:t>
      </w:r>
      <w:r w:rsidRPr="006035AF">
        <w:rPr>
          <w:sz w:val="20"/>
          <w:szCs w:val="20"/>
          <w:rtl/>
          <w:lang w:bidi="ar-SA"/>
        </w:rPr>
        <w:t xml:space="preserve">. </w:t>
      </w:r>
      <w:r w:rsidRPr="006035AF">
        <w:rPr>
          <w:rFonts w:cs="Times New Roman"/>
          <w:sz w:val="20"/>
          <w:szCs w:val="20"/>
          <w:rtl/>
          <w:lang w:bidi="ar-SA"/>
        </w:rPr>
        <w:t xml:space="preserve">إذا لم يتم حل التظلم يتلقى الطرفان وصفًا لإجراءات جلسة أشغال غرب ميشيغان </w:t>
      </w:r>
      <w:r w:rsidRPr="006035AF">
        <w:rPr>
          <w:sz w:val="20"/>
          <w:szCs w:val="20"/>
          <w:rtl/>
          <w:lang w:bidi="ar-SA"/>
        </w:rPr>
        <w:t xml:space="preserve">. </w:t>
      </w:r>
      <w:r w:rsidRPr="006035AF">
        <w:rPr>
          <w:rFonts w:cs="Times New Roman"/>
          <w:sz w:val="20"/>
          <w:szCs w:val="20"/>
          <w:rtl/>
          <w:lang w:bidi="ar-SA"/>
        </w:rPr>
        <w:t xml:space="preserve">بالإضافة إلى ذلك، إذا لم يتم حل التظلم في هذا الاجتماع، وإذا أمر مسؤول الجلسة بذلك فيقدم الأطراف لموظف الشكاوى التابع لأشغال غرب ميشيغان الخاص بمجلس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وكل منهما الآخر قائمة الشهود التي يخطط كل طرف فيها، على التوالي، للمطالبة في الجلسة وتقديم نسخ من أي وثائق يخطط هذا الطرف لتقديمها كدليل في هذه الجلسة</w:t>
      </w:r>
      <w:r w:rsidRPr="006035AF">
        <w:rPr>
          <w:sz w:val="20"/>
          <w:szCs w:val="20"/>
          <w:rtl/>
          <w:lang w:bidi="ar-SA"/>
        </w:rPr>
        <w:t xml:space="preserve">. </w:t>
      </w:r>
      <w:r w:rsidRPr="006035AF">
        <w:rPr>
          <w:rFonts w:cs="Times New Roman"/>
          <w:sz w:val="20"/>
          <w:szCs w:val="20"/>
          <w:rtl/>
          <w:lang w:bidi="ar-SA"/>
        </w:rPr>
        <w:t xml:space="preserve">يمكن تقديم هذه المعلومات في ختام اجتماع ما قبل الجلسة، لكن ينبغي أن يستلم مسؤول الجلسة والطرف الآخر </w:t>
      </w:r>
      <w:r w:rsidRPr="006035AF">
        <w:rPr>
          <w:sz w:val="20"/>
          <w:szCs w:val="20"/>
          <w:rtl/>
          <w:lang w:bidi="ar-SA"/>
        </w:rPr>
        <w:t>(</w:t>
      </w:r>
      <w:r w:rsidRPr="006035AF">
        <w:rPr>
          <w:rFonts w:cs="Times New Roman"/>
          <w:sz w:val="20"/>
          <w:szCs w:val="20"/>
          <w:rtl/>
          <w:lang w:bidi="ar-SA"/>
        </w:rPr>
        <w:t>الأطراف المقابلة</w:t>
      </w:r>
      <w:r w:rsidRPr="006035AF">
        <w:rPr>
          <w:sz w:val="20"/>
          <w:szCs w:val="20"/>
          <w:rtl/>
          <w:lang w:bidi="ar-SA"/>
        </w:rPr>
        <w:t xml:space="preserve">) </w:t>
      </w:r>
      <w:r w:rsidRPr="006035AF">
        <w:rPr>
          <w:rFonts w:cs="Times New Roman"/>
          <w:sz w:val="20"/>
          <w:szCs w:val="20"/>
          <w:rtl/>
          <w:lang w:bidi="ar-SA"/>
        </w:rPr>
        <w:t>هذه المعلومات في موعد لا يتجاوز ثلاثة أيام عمل قبل الجلسة</w:t>
      </w:r>
      <w:r w:rsidRPr="006035AF">
        <w:rPr>
          <w:sz w:val="20"/>
          <w:szCs w:val="20"/>
          <w:rtl/>
          <w:lang w:bidi="ar-SA"/>
        </w:rPr>
        <w:t>.</w:t>
      </w:r>
    </w:p>
    <w:p w14:paraId="2F0194FC" w14:textId="77777777" w:rsidR="004C3935" w:rsidRPr="006035AF" w:rsidRDefault="004C3935" w:rsidP="00312AAA">
      <w:pPr>
        <w:bidi/>
        <w:spacing w:line="276" w:lineRule="auto"/>
        <w:rPr>
          <w:rFonts w:asciiTheme="minorBidi" w:hAnsiTheme="minorBidi" w:cstheme="minorBidi"/>
          <w:sz w:val="20"/>
          <w:szCs w:val="20"/>
        </w:rPr>
        <w:sectPr w:rsidR="004C3935" w:rsidRPr="006035AF" w:rsidSect="00ED7424">
          <w:pgSz w:w="12240" w:h="15840" w:code="1"/>
          <w:pgMar w:top="720" w:right="720" w:bottom="720" w:left="720" w:header="761" w:footer="1276" w:gutter="0"/>
          <w:cols w:space="720"/>
          <w:docGrid w:linePitch="299"/>
        </w:sectPr>
      </w:pPr>
    </w:p>
    <w:p w14:paraId="6ABD497C" w14:textId="77777777" w:rsidR="004C3935" w:rsidRPr="006035AF" w:rsidRDefault="004C3935" w:rsidP="00312AAA">
      <w:pPr>
        <w:pStyle w:val="BodyText"/>
        <w:bidi/>
        <w:spacing w:line="276" w:lineRule="auto"/>
        <w:rPr>
          <w:rFonts w:asciiTheme="minorBidi" w:hAnsiTheme="minorBidi" w:cstheme="minorBidi"/>
          <w:sz w:val="20"/>
          <w:szCs w:val="20"/>
        </w:rPr>
      </w:pPr>
    </w:p>
    <w:p w14:paraId="7AB8F964" w14:textId="77777777" w:rsidR="004C3935" w:rsidRPr="006035AF" w:rsidRDefault="004C3935" w:rsidP="00312AAA">
      <w:pPr>
        <w:pStyle w:val="BodyText"/>
        <w:bidi/>
        <w:spacing w:line="276" w:lineRule="auto"/>
        <w:rPr>
          <w:rFonts w:asciiTheme="minorBidi" w:hAnsiTheme="minorBidi" w:cstheme="minorBidi"/>
          <w:sz w:val="20"/>
          <w:szCs w:val="20"/>
        </w:rPr>
      </w:pPr>
    </w:p>
    <w:p w14:paraId="254463AC" w14:textId="77777777" w:rsidR="004C3935" w:rsidRPr="006035AF" w:rsidRDefault="0051257E" w:rsidP="00312AAA">
      <w:pPr>
        <w:pStyle w:val="ListParagraph"/>
        <w:numPr>
          <w:ilvl w:val="1"/>
          <w:numId w:val="3"/>
        </w:numPr>
        <w:tabs>
          <w:tab w:val="left" w:pos="2541"/>
        </w:tabs>
        <w:bidi/>
        <w:spacing w:line="276" w:lineRule="auto"/>
        <w:ind w:left="2540" w:hanging="360"/>
        <w:rPr>
          <w:rFonts w:asciiTheme="minorBidi" w:hAnsiTheme="minorBidi" w:cstheme="minorBidi"/>
          <w:sz w:val="20"/>
          <w:szCs w:val="20"/>
        </w:rPr>
      </w:pPr>
      <w:r w:rsidRPr="006035AF">
        <w:rPr>
          <w:rFonts w:cs="Times New Roman"/>
          <w:sz w:val="20"/>
          <w:szCs w:val="20"/>
          <w:u w:val="single"/>
          <w:rtl/>
          <w:lang w:bidi="ar-SA"/>
        </w:rPr>
        <w:t>التسوية</w:t>
      </w:r>
      <w:r w:rsidRPr="006035AF">
        <w:rPr>
          <w:sz w:val="20"/>
          <w:szCs w:val="20"/>
          <w:u w:val="single"/>
          <w:rtl/>
          <w:lang w:bidi="ar-SA"/>
        </w:rPr>
        <w:t>.</w:t>
      </w:r>
      <w:r w:rsidRPr="006035AF">
        <w:rPr>
          <w:rFonts w:cs="Times New Roman"/>
          <w:sz w:val="20"/>
          <w:szCs w:val="20"/>
          <w:rtl/>
          <w:lang w:bidi="ar-SA"/>
        </w:rPr>
        <w:t xml:space="preserve"> إذا تم تسوية التظلم في اجتماع ما قبل الجلسة، أو في أي وقت قبل الجلسة، يحول موظف الشكاوي التابع للأشغال غرب ميشيغان الخاص بمجلس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التسوية إلى صورة كتابية، ويوقع جميع الأطراف، أو ممثليهم، عليها وتُقدم نسخة إلى كل طرف</w:t>
      </w:r>
      <w:r w:rsidRPr="006035AF">
        <w:rPr>
          <w:sz w:val="20"/>
          <w:szCs w:val="20"/>
          <w:rtl/>
          <w:lang w:bidi="ar-SA"/>
        </w:rPr>
        <w:t xml:space="preserve">. </w:t>
      </w:r>
      <w:r w:rsidRPr="006035AF">
        <w:rPr>
          <w:rFonts w:cs="Times New Roman"/>
          <w:sz w:val="20"/>
          <w:szCs w:val="20"/>
          <w:rtl/>
          <w:lang w:bidi="ar-SA"/>
        </w:rPr>
        <w:t xml:space="preserve">تُحول فورا أي تسوية من هذا القبيل إلى صورة كتابية ويوقع عليها الطرفين، أو ممثليهم، في غضون </w:t>
      </w:r>
      <w:r w:rsidRPr="006035AF">
        <w:rPr>
          <w:sz w:val="20"/>
          <w:szCs w:val="20"/>
          <w:rtl/>
          <w:lang w:bidi="ar-SA"/>
        </w:rPr>
        <w:t xml:space="preserve">60 </w:t>
      </w:r>
      <w:r w:rsidRPr="006035AF">
        <w:rPr>
          <w:rFonts w:cs="Times New Roman"/>
          <w:sz w:val="20"/>
          <w:szCs w:val="20"/>
          <w:rtl/>
          <w:lang w:bidi="ar-SA"/>
        </w:rPr>
        <w:t>يومًا من تقديم التظلم</w:t>
      </w:r>
      <w:r w:rsidRPr="006035AF">
        <w:rPr>
          <w:sz w:val="20"/>
          <w:szCs w:val="20"/>
          <w:rtl/>
          <w:lang w:bidi="ar-SA"/>
        </w:rPr>
        <w:t>.</w:t>
      </w:r>
    </w:p>
    <w:p w14:paraId="4BB07827" w14:textId="77777777" w:rsidR="004C3935" w:rsidRPr="006035AF" w:rsidRDefault="004C3935" w:rsidP="00312AAA">
      <w:pPr>
        <w:pStyle w:val="BodyText"/>
        <w:bidi/>
        <w:spacing w:line="276" w:lineRule="auto"/>
        <w:rPr>
          <w:rFonts w:asciiTheme="minorBidi" w:hAnsiTheme="minorBidi" w:cstheme="minorBidi"/>
          <w:sz w:val="20"/>
          <w:szCs w:val="20"/>
        </w:rPr>
      </w:pPr>
    </w:p>
    <w:p w14:paraId="4BFE52A0" w14:textId="77777777" w:rsidR="004C3935" w:rsidRPr="006035AF" w:rsidRDefault="0051257E" w:rsidP="00312AAA">
      <w:pPr>
        <w:pStyle w:val="ListParagraph"/>
        <w:numPr>
          <w:ilvl w:val="1"/>
          <w:numId w:val="3"/>
        </w:numPr>
        <w:tabs>
          <w:tab w:val="left" w:pos="2540"/>
          <w:tab w:val="left" w:pos="2541"/>
        </w:tabs>
        <w:bidi/>
        <w:spacing w:line="276" w:lineRule="auto"/>
        <w:ind w:left="2540" w:hanging="360"/>
        <w:rPr>
          <w:rFonts w:asciiTheme="minorBidi" w:hAnsiTheme="minorBidi" w:cstheme="minorBidi"/>
          <w:sz w:val="20"/>
          <w:szCs w:val="20"/>
        </w:rPr>
      </w:pPr>
      <w:r w:rsidRPr="006035AF">
        <w:rPr>
          <w:rFonts w:cs="Times New Roman"/>
          <w:sz w:val="20"/>
          <w:szCs w:val="20"/>
          <w:u w:val="single"/>
          <w:rtl/>
          <w:lang w:bidi="ar-SA"/>
        </w:rPr>
        <w:t>إخطار الجلسة</w:t>
      </w:r>
      <w:r w:rsidRPr="006035AF">
        <w:rPr>
          <w:sz w:val="20"/>
          <w:szCs w:val="20"/>
          <w:u w:val="single"/>
          <w:rtl/>
          <w:lang w:bidi="ar-SA"/>
        </w:rPr>
        <w:t>.</w:t>
      </w:r>
      <w:r w:rsidRPr="006035AF">
        <w:rPr>
          <w:rFonts w:cs="Times New Roman"/>
          <w:sz w:val="20"/>
          <w:szCs w:val="20"/>
          <w:rtl/>
          <w:lang w:bidi="ar-SA"/>
        </w:rPr>
        <w:t xml:space="preserve"> تشمل أشغال غرب ميشيغان أيضًا في الإشعار أعلاه إلى إشعار الأطراف بفرصة لعقد اجتماع للأطراف مع موظف الشكاوى التابع لأشغال غرب ميشيغان الخاص بمجلس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بغرض تنفيذ قرار مقبول للتظلم</w:t>
      </w:r>
      <w:r w:rsidRPr="006035AF">
        <w:rPr>
          <w:sz w:val="20"/>
          <w:szCs w:val="20"/>
          <w:rtl/>
          <w:lang w:bidi="ar-SA"/>
        </w:rPr>
        <w:t xml:space="preserve">. </w:t>
      </w:r>
      <w:r w:rsidRPr="006035AF">
        <w:rPr>
          <w:rFonts w:cs="Times New Roman"/>
          <w:sz w:val="20"/>
          <w:szCs w:val="20"/>
          <w:rtl/>
          <w:lang w:bidi="ar-SA"/>
        </w:rPr>
        <w:t>إذا أشار مسؤول الجلسة إلى ذلك سيصف الإخطار قواعد الإثبات التي سيستخدمها مسؤول الجلسة في الجلسة</w:t>
      </w:r>
      <w:r w:rsidRPr="006035AF">
        <w:rPr>
          <w:sz w:val="20"/>
          <w:szCs w:val="20"/>
          <w:rtl/>
          <w:lang w:bidi="ar-SA"/>
        </w:rPr>
        <w:t xml:space="preserve">. </w:t>
      </w:r>
      <w:r w:rsidRPr="006035AF">
        <w:rPr>
          <w:rFonts w:cs="Times New Roman"/>
          <w:sz w:val="20"/>
          <w:szCs w:val="20"/>
          <w:rtl/>
          <w:lang w:bidi="ar-SA"/>
        </w:rPr>
        <w:t xml:space="preserve">يُرسل الإخطار قبل </w:t>
      </w:r>
      <w:r w:rsidRPr="006035AF">
        <w:rPr>
          <w:sz w:val="20"/>
          <w:szCs w:val="20"/>
          <w:rtl/>
          <w:lang w:bidi="ar-SA"/>
        </w:rPr>
        <w:t xml:space="preserve">10 </w:t>
      </w:r>
      <w:r w:rsidRPr="006035AF">
        <w:rPr>
          <w:rFonts w:cs="Times New Roman"/>
          <w:sz w:val="20"/>
          <w:szCs w:val="20"/>
          <w:rtl/>
          <w:lang w:bidi="ar-SA"/>
        </w:rPr>
        <w:t>أيام على الأقل من موعد الجلسة، ويتم ذلك في موعد لا يتجاوز ثلاثين يومًا من تاريخ تقديم التظلم الرسمي</w:t>
      </w:r>
      <w:r w:rsidRPr="006035AF">
        <w:rPr>
          <w:sz w:val="20"/>
          <w:szCs w:val="20"/>
          <w:rtl/>
          <w:lang w:bidi="ar-SA"/>
        </w:rPr>
        <w:t xml:space="preserve">. </w:t>
      </w:r>
      <w:r w:rsidRPr="006035AF">
        <w:rPr>
          <w:rFonts w:cs="Times New Roman"/>
          <w:sz w:val="20"/>
          <w:szCs w:val="20"/>
          <w:rtl/>
          <w:lang w:bidi="ar-SA"/>
        </w:rPr>
        <w:t xml:space="preserve">يزود موظف الشكاوى أشغال غرب ميشيغان الخاص بمجلس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مسؤول الجلسة بنسخة من إخطار الجلسة كما هو موضح في هذا القسم مع نسخة من التظلم الرسمي وذلك قبل عشرة </w:t>
      </w:r>
      <w:r w:rsidRPr="006035AF">
        <w:rPr>
          <w:sz w:val="20"/>
          <w:szCs w:val="20"/>
          <w:rtl/>
          <w:lang w:bidi="ar-SA"/>
        </w:rPr>
        <w:t xml:space="preserve">(10) </w:t>
      </w:r>
      <w:r w:rsidRPr="006035AF">
        <w:rPr>
          <w:rFonts w:cs="Times New Roman"/>
          <w:sz w:val="20"/>
          <w:szCs w:val="20"/>
          <w:rtl/>
          <w:lang w:bidi="ar-SA"/>
        </w:rPr>
        <w:t>أيام على الأقل من الجلسة</w:t>
      </w:r>
      <w:r w:rsidRPr="006035AF">
        <w:rPr>
          <w:sz w:val="20"/>
          <w:szCs w:val="20"/>
          <w:rtl/>
          <w:lang w:bidi="ar-SA"/>
        </w:rPr>
        <w:t>.</w:t>
      </w:r>
    </w:p>
    <w:p w14:paraId="76B49186" w14:textId="77777777" w:rsidR="004C3935" w:rsidRPr="006035AF" w:rsidRDefault="004C3935" w:rsidP="00312AAA">
      <w:pPr>
        <w:pStyle w:val="BodyText"/>
        <w:bidi/>
        <w:spacing w:line="276" w:lineRule="auto"/>
        <w:rPr>
          <w:rFonts w:asciiTheme="minorBidi" w:hAnsiTheme="minorBidi" w:cstheme="minorBidi"/>
          <w:sz w:val="20"/>
          <w:szCs w:val="20"/>
        </w:rPr>
      </w:pPr>
    </w:p>
    <w:p w14:paraId="083FB3E0" w14:textId="77777777" w:rsidR="004C3935" w:rsidRPr="006035AF" w:rsidRDefault="0051257E" w:rsidP="00312AAA">
      <w:pPr>
        <w:pStyle w:val="ListParagraph"/>
        <w:numPr>
          <w:ilvl w:val="1"/>
          <w:numId w:val="3"/>
        </w:numPr>
        <w:tabs>
          <w:tab w:val="left" w:pos="2540"/>
          <w:tab w:val="left" w:pos="2541"/>
        </w:tabs>
        <w:bidi/>
        <w:spacing w:line="276" w:lineRule="auto"/>
        <w:ind w:left="2540" w:hanging="360"/>
        <w:rPr>
          <w:rFonts w:asciiTheme="minorBidi" w:hAnsiTheme="minorBidi" w:cstheme="minorBidi"/>
          <w:sz w:val="20"/>
          <w:szCs w:val="20"/>
        </w:rPr>
      </w:pPr>
      <w:r w:rsidRPr="006035AF">
        <w:rPr>
          <w:rFonts w:cs="Times New Roman"/>
          <w:sz w:val="20"/>
          <w:szCs w:val="20"/>
          <w:u w:val="single"/>
          <w:rtl/>
          <w:lang w:bidi="ar-SA"/>
        </w:rPr>
        <w:t>بيان موقف</w:t>
      </w:r>
      <w:r w:rsidRPr="006035AF">
        <w:rPr>
          <w:sz w:val="20"/>
          <w:szCs w:val="20"/>
          <w:u w:val="single"/>
          <w:rtl/>
          <w:lang w:bidi="ar-SA"/>
        </w:rPr>
        <w:t>.</w:t>
      </w:r>
      <w:r w:rsidRPr="006035AF">
        <w:rPr>
          <w:rFonts w:cs="Times New Roman"/>
          <w:sz w:val="20"/>
          <w:szCs w:val="20"/>
          <w:rtl/>
          <w:lang w:bidi="ar-SA"/>
        </w:rPr>
        <w:t xml:space="preserve"> يجوز لكل مُتظلّم ضده تقديم بيان موقف يصف موقفه فيما يتعلق بالقضايا المُقدمه في التظلم</w:t>
      </w:r>
      <w:r w:rsidRPr="006035AF">
        <w:rPr>
          <w:sz w:val="20"/>
          <w:szCs w:val="20"/>
          <w:rtl/>
          <w:lang w:bidi="ar-SA"/>
        </w:rPr>
        <w:t xml:space="preserve">. </w:t>
      </w:r>
      <w:r w:rsidRPr="006035AF">
        <w:rPr>
          <w:rFonts w:cs="Times New Roman"/>
          <w:sz w:val="20"/>
          <w:szCs w:val="20"/>
          <w:rtl/>
          <w:lang w:bidi="ar-SA"/>
        </w:rPr>
        <w:t xml:space="preserve">ينبغي استلام أي بيان موقف من هذا القبيل من قبل مسؤول الجلسة و موظف الشكاوى أشغال غرب ميشيغان الخاص بمجلس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والمُتظلّم في موعد لا يتجاوز </w:t>
      </w:r>
      <w:r w:rsidRPr="006035AF">
        <w:rPr>
          <w:sz w:val="20"/>
          <w:szCs w:val="20"/>
          <w:rtl/>
          <w:lang w:bidi="ar-SA"/>
        </w:rPr>
        <w:t xml:space="preserve">3 </w:t>
      </w:r>
      <w:r w:rsidRPr="006035AF">
        <w:rPr>
          <w:rFonts w:cs="Times New Roman"/>
          <w:sz w:val="20"/>
          <w:szCs w:val="20"/>
          <w:rtl/>
          <w:lang w:bidi="ar-SA"/>
        </w:rPr>
        <w:t>أيام عمل قبل التاريخ المحدد للجلسة</w:t>
      </w:r>
      <w:r w:rsidRPr="006035AF">
        <w:rPr>
          <w:sz w:val="20"/>
          <w:szCs w:val="20"/>
          <w:rtl/>
          <w:lang w:bidi="ar-SA"/>
        </w:rPr>
        <w:t>.</w:t>
      </w:r>
    </w:p>
    <w:p w14:paraId="0EE444F6" w14:textId="77777777" w:rsidR="004C3935" w:rsidRPr="006035AF" w:rsidRDefault="004C3935" w:rsidP="00312AAA">
      <w:pPr>
        <w:pStyle w:val="BodyText"/>
        <w:bidi/>
        <w:spacing w:line="276" w:lineRule="auto"/>
        <w:rPr>
          <w:rFonts w:asciiTheme="minorBidi" w:hAnsiTheme="minorBidi" w:cstheme="minorBidi"/>
          <w:sz w:val="20"/>
          <w:szCs w:val="20"/>
        </w:rPr>
      </w:pPr>
    </w:p>
    <w:p w14:paraId="663647C3" w14:textId="77777777" w:rsidR="004C3935" w:rsidRPr="006035AF" w:rsidRDefault="0051257E" w:rsidP="00312AAA">
      <w:pPr>
        <w:pStyle w:val="ListParagraph"/>
        <w:numPr>
          <w:ilvl w:val="1"/>
          <w:numId w:val="3"/>
        </w:numPr>
        <w:tabs>
          <w:tab w:val="left" w:pos="2540"/>
          <w:tab w:val="left" w:pos="2541"/>
        </w:tabs>
        <w:bidi/>
        <w:spacing w:line="276" w:lineRule="auto"/>
        <w:ind w:left="2540" w:hanging="360"/>
        <w:rPr>
          <w:rFonts w:asciiTheme="minorBidi" w:hAnsiTheme="minorBidi" w:cstheme="minorBidi"/>
          <w:sz w:val="20"/>
          <w:szCs w:val="20"/>
        </w:rPr>
      </w:pPr>
      <w:r w:rsidRPr="006035AF">
        <w:rPr>
          <w:rFonts w:cs="Times New Roman"/>
          <w:sz w:val="20"/>
          <w:szCs w:val="20"/>
          <w:u w:val="single"/>
          <w:rtl/>
          <w:lang w:bidi="ar-SA"/>
        </w:rPr>
        <w:t>تقرير المعلومات</w:t>
      </w:r>
      <w:r w:rsidRPr="006035AF">
        <w:rPr>
          <w:sz w:val="20"/>
          <w:szCs w:val="20"/>
          <w:u w:val="single"/>
          <w:rtl/>
          <w:lang w:bidi="ar-SA"/>
        </w:rPr>
        <w:t>.</w:t>
      </w:r>
      <w:r w:rsidRPr="006035AF">
        <w:rPr>
          <w:rFonts w:cs="Times New Roman"/>
          <w:sz w:val="20"/>
          <w:szCs w:val="20"/>
          <w:rtl/>
          <w:lang w:bidi="ar-SA"/>
        </w:rPr>
        <w:t xml:space="preserve"> إذا لم يكن 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أو أشغال غرب ميشيغان مُتظلّم ضده، يجوز ل موظف الشكاوى أشغال غرب ميشيغان الخاص بمجلس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إعداد تقرير مكتوب يصف نشاط البرنامج المُدرج في التظلم، والنظام الأساسي، واللوائح التي تحكم البرنامج، وأي معلومات أساسية أخرى حول نشاط البرنامج الذي يدركه، حيث سيساعد ذلك مسؤول الجلسة في فهم القضايا التي يتناولها التظلم</w:t>
      </w:r>
      <w:r w:rsidRPr="006035AF">
        <w:rPr>
          <w:sz w:val="20"/>
          <w:szCs w:val="20"/>
          <w:rtl/>
          <w:lang w:bidi="ar-SA"/>
        </w:rPr>
        <w:t xml:space="preserve">. </w:t>
      </w:r>
      <w:r w:rsidRPr="006035AF">
        <w:rPr>
          <w:rFonts w:cs="Times New Roman"/>
          <w:sz w:val="20"/>
          <w:szCs w:val="20"/>
          <w:rtl/>
          <w:lang w:bidi="ar-SA"/>
        </w:rPr>
        <w:t>لا يتخذ مثل هذا التقرير موقفا بشأن أي قضية مُقدمة في التظلم أو يقدم دليلا على أي مسألة متنازع عليها حول حقيقة يتم البت فيها في الجلسة</w:t>
      </w:r>
      <w:r w:rsidRPr="006035AF">
        <w:rPr>
          <w:sz w:val="20"/>
          <w:szCs w:val="20"/>
          <w:rtl/>
          <w:lang w:bidi="ar-SA"/>
        </w:rPr>
        <w:t xml:space="preserve">. </w:t>
      </w:r>
      <w:r w:rsidRPr="006035AF">
        <w:rPr>
          <w:rFonts w:cs="Times New Roman"/>
          <w:sz w:val="20"/>
          <w:szCs w:val="20"/>
          <w:rtl/>
          <w:lang w:bidi="ar-SA"/>
        </w:rPr>
        <w:t xml:space="preserve">إذا كان 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أو أشغال غرب ميشيغان مُتظلّم ضده لا يجوز لموظف الشكاوى إرسال مثل هذا التقرير إلى مسؤول الجلسة ولكن قد يدرج مثل هذه المعلومات الأساسية في بيان موقفه</w:t>
      </w:r>
      <w:r w:rsidRPr="006035AF">
        <w:rPr>
          <w:sz w:val="20"/>
          <w:szCs w:val="20"/>
          <w:rtl/>
          <w:lang w:bidi="ar-SA"/>
        </w:rPr>
        <w:t xml:space="preserve">. </w:t>
      </w:r>
      <w:r w:rsidRPr="006035AF">
        <w:rPr>
          <w:rFonts w:cs="Times New Roman"/>
          <w:sz w:val="20"/>
          <w:szCs w:val="20"/>
          <w:rtl/>
          <w:lang w:bidi="ar-SA"/>
        </w:rPr>
        <w:t xml:space="preserve">يستلم مسؤول الجلسة والمُتظلّم وكل مُتظلّم ضده أي تقرير معلومات قبل </w:t>
      </w:r>
      <w:r w:rsidRPr="006035AF">
        <w:rPr>
          <w:sz w:val="20"/>
          <w:szCs w:val="20"/>
          <w:rtl/>
          <w:lang w:bidi="ar-SA"/>
        </w:rPr>
        <w:t xml:space="preserve">3 </w:t>
      </w:r>
      <w:r w:rsidRPr="006035AF">
        <w:rPr>
          <w:rFonts w:cs="Times New Roman"/>
          <w:sz w:val="20"/>
          <w:szCs w:val="20"/>
          <w:rtl/>
          <w:lang w:bidi="ar-SA"/>
        </w:rPr>
        <w:t>أيام عمل على الأقل من التاريخ المحدد للجلسة</w:t>
      </w:r>
      <w:r w:rsidRPr="006035AF">
        <w:rPr>
          <w:sz w:val="20"/>
          <w:szCs w:val="20"/>
          <w:rtl/>
          <w:lang w:bidi="ar-SA"/>
        </w:rPr>
        <w:t>.</w:t>
      </w:r>
    </w:p>
    <w:p w14:paraId="4B6BFF19" w14:textId="77777777" w:rsidR="004C3935" w:rsidRPr="006035AF" w:rsidRDefault="004C3935" w:rsidP="00312AAA">
      <w:pPr>
        <w:pStyle w:val="BodyText"/>
        <w:bidi/>
        <w:spacing w:line="276" w:lineRule="auto"/>
        <w:rPr>
          <w:rFonts w:asciiTheme="minorBidi" w:hAnsiTheme="minorBidi" w:cstheme="minorBidi"/>
          <w:sz w:val="20"/>
          <w:szCs w:val="20"/>
        </w:rPr>
      </w:pPr>
    </w:p>
    <w:p w14:paraId="09263435" w14:textId="77777777" w:rsidR="004C3935" w:rsidRPr="006035AF" w:rsidRDefault="0051257E" w:rsidP="00312AAA">
      <w:pPr>
        <w:pStyle w:val="ListParagraph"/>
        <w:numPr>
          <w:ilvl w:val="0"/>
          <w:numId w:val="3"/>
        </w:numPr>
        <w:tabs>
          <w:tab w:val="left" w:pos="2181"/>
        </w:tabs>
        <w:bidi/>
        <w:spacing w:line="276" w:lineRule="auto"/>
        <w:rPr>
          <w:rFonts w:asciiTheme="minorBidi" w:hAnsiTheme="minorBidi" w:cstheme="minorBidi"/>
          <w:sz w:val="20"/>
          <w:szCs w:val="20"/>
        </w:rPr>
      </w:pPr>
      <w:r w:rsidRPr="006035AF">
        <w:rPr>
          <w:rFonts w:cs="Times New Roman"/>
          <w:sz w:val="20"/>
          <w:szCs w:val="20"/>
          <w:u w:val="single"/>
          <w:rtl/>
          <w:lang w:bidi="ar-SA"/>
        </w:rPr>
        <w:t xml:space="preserve">الخطوة </w:t>
      </w:r>
      <w:r w:rsidRPr="006035AF">
        <w:rPr>
          <w:sz w:val="20"/>
          <w:szCs w:val="20"/>
          <w:u w:val="single"/>
          <w:rtl/>
          <w:lang w:bidi="ar-SA"/>
        </w:rPr>
        <w:t xml:space="preserve">3. </w:t>
      </w:r>
      <w:r w:rsidRPr="006035AF">
        <w:rPr>
          <w:rFonts w:cs="Times New Roman"/>
          <w:sz w:val="20"/>
          <w:szCs w:val="20"/>
          <w:u w:val="single"/>
          <w:rtl/>
          <w:lang w:bidi="ar-SA"/>
        </w:rPr>
        <w:t>الجلسة</w:t>
      </w:r>
    </w:p>
    <w:p w14:paraId="19AD8BBB" w14:textId="77777777" w:rsidR="004C3935" w:rsidRPr="006035AF" w:rsidRDefault="004C3935" w:rsidP="00312AAA">
      <w:pPr>
        <w:pStyle w:val="BodyText"/>
        <w:bidi/>
        <w:spacing w:line="276" w:lineRule="auto"/>
        <w:rPr>
          <w:rFonts w:asciiTheme="minorBidi" w:hAnsiTheme="minorBidi" w:cstheme="minorBidi"/>
          <w:sz w:val="20"/>
          <w:szCs w:val="20"/>
        </w:rPr>
      </w:pPr>
    </w:p>
    <w:p w14:paraId="31D63A6F" w14:textId="77777777" w:rsidR="004C3935" w:rsidRPr="006035AF" w:rsidRDefault="0051257E" w:rsidP="00312AAA">
      <w:pPr>
        <w:pStyle w:val="ListParagraph"/>
        <w:numPr>
          <w:ilvl w:val="1"/>
          <w:numId w:val="3"/>
        </w:numPr>
        <w:tabs>
          <w:tab w:val="left" w:pos="2541"/>
        </w:tabs>
        <w:bidi/>
        <w:spacing w:line="276" w:lineRule="auto"/>
        <w:ind w:left="2540" w:hanging="360"/>
        <w:rPr>
          <w:rFonts w:asciiTheme="minorBidi" w:hAnsiTheme="minorBidi" w:cstheme="minorBidi"/>
          <w:sz w:val="20"/>
          <w:szCs w:val="20"/>
        </w:rPr>
      </w:pPr>
      <w:r w:rsidRPr="006035AF">
        <w:rPr>
          <w:rFonts w:cs="Times New Roman"/>
          <w:sz w:val="20"/>
          <w:szCs w:val="20"/>
          <w:u w:val="single"/>
          <w:rtl/>
          <w:lang w:bidi="ar-SA"/>
        </w:rPr>
        <w:t>الجلسة والتقرير</w:t>
      </w:r>
      <w:r w:rsidRPr="006035AF">
        <w:rPr>
          <w:sz w:val="20"/>
          <w:szCs w:val="20"/>
          <w:u w:val="single"/>
          <w:rtl/>
          <w:lang w:bidi="ar-SA"/>
        </w:rPr>
        <w:t>.</w:t>
      </w:r>
      <w:r w:rsidRPr="006035AF">
        <w:rPr>
          <w:rFonts w:cs="Times New Roman"/>
          <w:sz w:val="20"/>
          <w:szCs w:val="20"/>
          <w:rtl/>
          <w:lang w:bidi="ar-SA"/>
        </w:rPr>
        <w:t xml:space="preserve"> تتمتع جميع الأطراف بالحقوق في الجلسة كما هو موضح في القسم أ</w:t>
      </w:r>
      <w:r w:rsidRPr="006035AF">
        <w:rPr>
          <w:sz w:val="20"/>
          <w:szCs w:val="20"/>
          <w:rtl/>
          <w:lang w:bidi="ar-SA"/>
        </w:rPr>
        <w:t xml:space="preserve">- </w:t>
      </w:r>
      <w:r w:rsidRPr="006035AF">
        <w:rPr>
          <w:rFonts w:cs="Times New Roman"/>
          <w:sz w:val="20"/>
          <w:szCs w:val="20"/>
          <w:rtl/>
          <w:lang w:bidi="ar-SA"/>
        </w:rPr>
        <w:t xml:space="preserve">من الخطوة </w:t>
      </w:r>
      <w:r w:rsidRPr="006035AF">
        <w:rPr>
          <w:sz w:val="20"/>
          <w:szCs w:val="20"/>
          <w:rtl/>
          <w:lang w:bidi="ar-SA"/>
        </w:rPr>
        <w:t xml:space="preserve">2. </w:t>
      </w:r>
      <w:r w:rsidRPr="006035AF">
        <w:rPr>
          <w:rFonts w:cs="Times New Roman"/>
          <w:sz w:val="20"/>
          <w:szCs w:val="20"/>
          <w:rtl/>
          <w:lang w:bidi="ar-SA"/>
        </w:rPr>
        <w:t>يجوز لمسؤول الجلسة قيد الاطراف الغائبة بالتقصير وإصدار الحكم وفقًا لذلك</w:t>
      </w:r>
      <w:r w:rsidRPr="006035AF">
        <w:rPr>
          <w:sz w:val="20"/>
          <w:szCs w:val="20"/>
          <w:rtl/>
          <w:lang w:bidi="ar-SA"/>
        </w:rPr>
        <w:t xml:space="preserve">. </w:t>
      </w:r>
      <w:r w:rsidRPr="006035AF">
        <w:rPr>
          <w:rFonts w:cs="Times New Roman"/>
          <w:sz w:val="20"/>
          <w:szCs w:val="20"/>
          <w:rtl/>
          <w:lang w:bidi="ar-SA"/>
        </w:rPr>
        <w:t>تحتفظ أشغال غرب ميشيغان بسجل الجلسة وقائمة بجميع الوثائق المقدمة في الجلسة</w:t>
      </w:r>
      <w:r w:rsidRPr="006035AF">
        <w:rPr>
          <w:sz w:val="20"/>
          <w:szCs w:val="20"/>
          <w:rtl/>
          <w:lang w:bidi="ar-SA"/>
        </w:rPr>
        <w:t xml:space="preserve">.  </w:t>
      </w:r>
      <w:r w:rsidRPr="006035AF">
        <w:rPr>
          <w:rFonts w:cs="Times New Roman"/>
          <w:sz w:val="20"/>
          <w:szCs w:val="20"/>
          <w:rtl/>
          <w:lang w:bidi="ar-SA"/>
        </w:rPr>
        <w:t xml:space="preserve">فقط عندما يكون مجلس التوظيف والتدريب الخاص بدائرة الخدمات المجتمعية </w:t>
      </w:r>
      <w:r w:rsidRPr="006035AF">
        <w:rPr>
          <w:sz w:val="20"/>
          <w:szCs w:val="20"/>
        </w:rPr>
        <w:t>ACSET</w:t>
      </w:r>
      <w:r w:rsidRPr="006035AF">
        <w:rPr>
          <w:rFonts w:cs="Times New Roman"/>
          <w:sz w:val="20"/>
          <w:szCs w:val="20"/>
          <w:rtl/>
          <w:lang w:bidi="ar-SA"/>
        </w:rPr>
        <w:t xml:space="preserve"> أو أشغال غرب ميشيغان مُتظلّم ضده، يكون لمسؤول الجلسة سلطة استلام تقرير المعلومات كدليل في الجلسة مراجعة بيانات الموقف، ومراجعة واتخاذ القرارات بشأن قبول الأدلة، والفصل في المسائل الإجرائية، واستجواب الأطراف والشهود الآخرين</w:t>
      </w:r>
      <w:r w:rsidRPr="006035AF">
        <w:rPr>
          <w:sz w:val="20"/>
          <w:szCs w:val="20"/>
          <w:rtl/>
          <w:lang w:bidi="ar-SA"/>
        </w:rPr>
        <w:t xml:space="preserve">. </w:t>
      </w:r>
      <w:r w:rsidRPr="006035AF">
        <w:rPr>
          <w:rFonts w:cs="Times New Roman"/>
          <w:sz w:val="20"/>
          <w:szCs w:val="20"/>
          <w:rtl/>
          <w:lang w:bidi="ar-SA"/>
        </w:rPr>
        <w:t xml:space="preserve">يقدم مسؤول الجلسة قرار مكتوب في هذا الشأن إلى موظف الشكاوى التابع لأشغال غرب ميشيغان الخاص بمجلس التوظيف والتدريب الخاص بدائرة الخدمات المجتمعية </w:t>
      </w:r>
      <w:r w:rsidRPr="006035AF">
        <w:rPr>
          <w:sz w:val="20"/>
          <w:szCs w:val="20"/>
        </w:rPr>
        <w:t>ACSET</w:t>
      </w:r>
      <w:r w:rsidRPr="006035AF">
        <w:rPr>
          <w:rFonts w:cs="Times New Roman"/>
          <w:sz w:val="20"/>
          <w:szCs w:val="20"/>
          <w:rtl/>
          <w:lang w:bidi="ar-SA"/>
        </w:rPr>
        <w:t>، وللمُتظلّم، ولكل مُتظلّم ضده</w:t>
      </w:r>
      <w:r w:rsidRPr="006035AF">
        <w:rPr>
          <w:sz w:val="20"/>
          <w:szCs w:val="20"/>
          <w:rtl/>
          <w:lang w:bidi="ar-SA"/>
        </w:rPr>
        <w:tab/>
        <w:t>.</w:t>
      </w:r>
    </w:p>
    <w:p w14:paraId="028C8254" w14:textId="77777777" w:rsidR="004C3935" w:rsidRPr="006035AF" w:rsidRDefault="004C3935" w:rsidP="00312AAA">
      <w:pPr>
        <w:pStyle w:val="BodyText"/>
        <w:bidi/>
        <w:spacing w:line="276" w:lineRule="auto"/>
        <w:rPr>
          <w:rFonts w:asciiTheme="minorBidi" w:hAnsiTheme="minorBidi" w:cstheme="minorBidi"/>
          <w:sz w:val="20"/>
          <w:szCs w:val="20"/>
        </w:rPr>
      </w:pPr>
    </w:p>
    <w:p w14:paraId="6370875C" w14:textId="77777777" w:rsidR="004C3935" w:rsidRPr="006035AF" w:rsidRDefault="0051257E" w:rsidP="00312AAA">
      <w:pPr>
        <w:pStyle w:val="BodyText"/>
        <w:bidi/>
        <w:spacing w:line="276" w:lineRule="auto"/>
        <w:ind w:left="2540"/>
        <w:rPr>
          <w:rFonts w:asciiTheme="minorBidi" w:hAnsiTheme="minorBidi" w:cstheme="minorBidi"/>
          <w:sz w:val="20"/>
          <w:szCs w:val="20"/>
        </w:rPr>
      </w:pPr>
      <w:r w:rsidRPr="006035AF">
        <w:rPr>
          <w:rFonts w:cs="Times New Roman"/>
          <w:sz w:val="20"/>
          <w:szCs w:val="20"/>
          <w:rtl/>
          <w:lang w:bidi="ar-SA"/>
        </w:rPr>
        <w:t>يشتمل هذا القرار المكتوب على ما يلي</w:t>
      </w:r>
      <w:r w:rsidRPr="006035AF">
        <w:rPr>
          <w:sz w:val="20"/>
          <w:szCs w:val="20"/>
          <w:rtl/>
          <w:lang w:bidi="ar-SA"/>
        </w:rPr>
        <w:t>:</w:t>
      </w:r>
    </w:p>
    <w:p w14:paraId="6F05D320" w14:textId="77777777" w:rsidR="004C3935" w:rsidRPr="006035AF" w:rsidRDefault="004C3935" w:rsidP="00312AAA">
      <w:pPr>
        <w:bidi/>
        <w:spacing w:line="276" w:lineRule="auto"/>
        <w:rPr>
          <w:rFonts w:asciiTheme="minorBidi" w:hAnsiTheme="minorBidi" w:cstheme="minorBidi"/>
          <w:sz w:val="20"/>
          <w:szCs w:val="20"/>
        </w:rPr>
        <w:sectPr w:rsidR="004C3935" w:rsidRPr="006035AF" w:rsidSect="00ED7424">
          <w:pgSz w:w="12240" w:h="15840" w:code="1"/>
          <w:pgMar w:top="720" w:right="720" w:bottom="720" w:left="720" w:header="761" w:footer="1276" w:gutter="0"/>
          <w:cols w:space="720"/>
          <w:docGrid w:linePitch="299"/>
        </w:sectPr>
      </w:pPr>
    </w:p>
    <w:p w14:paraId="4D816963" w14:textId="77777777" w:rsidR="004C3935" w:rsidRPr="006035AF" w:rsidRDefault="004C3935" w:rsidP="00312AAA">
      <w:pPr>
        <w:pStyle w:val="BodyText"/>
        <w:bidi/>
        <w:spacing w:line="276" w:lineRule="auto"/>
        <w:rPr>
          <w:rFonts w:asciiTheme="minorBidi" w:hAnsiTheme="minorBidi" w:cstheme="minorBidi"/>
          <w:sz w:val="20"/>
          <w:szCs w:val="20"/>
        </w:rPr>
      </w:pPr>
    </w:p>
    <w:p w14:paraId="78B4D10E" w14:textId="77777777" w:rsidR="004C3935" w:rsidRPr="006035AF" w:rsidRDefault="004C3935" w:rsidP="00312AAA">
      <w:pPr>
        <w:pStyle w:val="BodyText"/>
        <w:bidi/>
        <w:spacing w:line="276" w:lineRule="auto"/>
        <w:rPr>
          <w:rFonts w:asciiTheme="minorBidi" w:hAnsiTheme="minorBidi" w:cstheme="minorBidi"/>
          <w:sz w:val="20"/>
          <w:szCs w:val="20"/>
        </w:rPr>
      </w:pPr>
    </w:p>
    <w:p w14:paraId="4BC4FAF9" w14:textId="77777777" w:rsidR="004C3935" w:rsidRPr="006035AF" w:rsidRDefault="0051257E" w:rsidP="00312AAA">
      <w:pPr>
        <w:pStyle w:val="ListParagraph"/>
        <w:numPr>
          <w:ilvl w:val="2"/>
          <w:numId w:val="3"/>
        </w:numPr>
        <w:tabs>
          <w:tab w:val="left" w:pos="3080"/>
          <w:tab w:val="left" w:pos="3081"/>
        </w:tabs>
        <w:bidi/>
        <w:spacing w:line="276" w:lineRule="auto"/>
        <w:rPr>
          <w:rFonts w:asciiTheme="minorBidi" w:hAnsiTheme="minorBidi" w:cstheme="minorBidi"/>
          <w:sz w:val="20"/>
          <w:szCs w:val="20"/>
        </w:rPr>
      </w:pPr>
      <w:r w:rsidRPr="006035AF">
        <w:rPr>
          <w:rFonts w:cs="Times New Roman"/>
          <w:sz w:val="20"/>
          <w:szCs w:val="20"/>
          <w:rtl/>
          <w:lang w:bidi="ar-SA"/>
        </w:rPr>
        <w:t>تاريخ ووقت ومكان الجلسة،</w:t>
      </w:r>
    </w:p>
    <w:p w14:paraId="5EDD0A15" w14:textId="77777777" w:rsidR="004C3935" w:rsidRPr="006035AF" w:rsidRDefault="0051257E" w:rsidP="00312AAA">
      <w:pPr>
        <w:pStyle w:val="ListParagraph"/>
        <w:numPr>
          <w:ilvl w:val="2"/>
          <w:numId w:val="3"/>
        </w:numPr>
        <w:tabs>
          <w:tab w:val="left" w:pos="3080"/>
          <w:tab w:val="left" w:pos="3081"/>
        </w:tabs>
        <w:bidi/>
        <w:spacing w:line="276" w:lineRule="auto"/>
        <w:rPr>
          <w:rFonts w:asciiTheme="minorBidi" w:hAnsiTheme="minorBidi" w:cstheme="minorBidi"/>
          <w:sz w:val="20"/>
          <w:szCs w:val="20"/>
        </w:rPr>
      </w:pPr>
      <w:r w:rsidRPr="006035AF">
        <w:rPr>
          <w:rFonts w:cs="Times New Roman"/>
          <w:sz w:val="20"/>
          <w:szCs w:val="20"/>
          <w:rtl/>
          <w:lang w:bidi="ar-SA"/>
        </w:rPr>
        <w:t>أسماء الأطراف وعناوينهم،</w:t>
      </w:r>
    </w:p>
    <w:p w14:paraId="60D8A97C" w14:textId="77777777" w:rsidR="004C3935" w:rsidRPr="006035AF" w:rsidRDefault="0051257E" w:rsidP="00312AAA">
      <w:pPr>
        <w:pStyle w:val="ListParagraph"/>
        <w:numPr>
          <w:ilvl w:val="2"/>
          <w:numId w:val="3"/>
        </w:numPr>
        <w:tabs>
          <w:tab w:val="left" w:pos="3080"/>
          <w:tab w:val="left" w:pos="3081"/>
        </w:tabs>
        <w:bidi/>
        <w:spacing w:line="276" w:lineRule="auto"/>
        <w:rPr>
          <w:rFonts w:asciiTheme="minorBidi" w:hAnsiTheme="minorBidi" w:cstheme="minorBidi"/>
          <w:sz w:val="20"/>
          <w:szCs w:val="20"/>
        </w:rPr>
      </w:pPr>
      <w:r w:rsidRPr="006035AF">
        <w:rPr>
          <w:rFonts w:cs="Times New Roman"/>
          <w:sz w:val="20"/>
          <w:szCs w:val="20"/>
          <w:rtl/>
          <w:lang w:bidi="ar-SA"/>
        </w:rPr>
        <w:t>أسماء وعناوين جميع الشهود الذين استدعاهم الأطراف،</w:t>
      </w:r>
    </w:p>
    <w:p w14:paraId="72EADC6D" w14:textId="77777777" w:rsidR="004C3935" w:rsidRPr="006035AF" w:rsidRDefault="0051257E" w:rsidP="00312AAA">
      <w:pPr>
        <w:pStyle w:val="ListParagraph"/>
        <w:numPr>
          <w:ilvl w:val="2"/>
          <w:numId w:val="3"/>
        </w:numPr>
        <w:tabs>
          <w:tab w:val="left" w:pos="3080"/>
          <w:tab w:val="left" w:pos="3081"/>
        </w:tabs>
        <w:bidi/>
        <w:spacing w:line="276" w:lineRule="auto"/>
        <w:rPr>
          <w:rFonts w:asciiTheme="minorBidi" w:hAnsiTheme="minorBidi" w:cstheme="minorBidi"/>
          <w:sz w:val="20"/>
          <w:szCs w:val="20"/>
        </w:rPr>
      </w:pPr>
      <w:r w:rsidRPr="006035AF">
        <w:rPr>
          <w:rFonts w:cs="Times New Roman"/>
          <w:sz w:val="20"/>
          <w:szCs w:val="20"/>
          <w:rtl/>
          <w:lang w:bidi="ar-SA"/>
        </w:rPr>
        <w:t>معلومات كافية لتحديد جميع الأدلة المقدمة،</w:t>
      </w:r>
    </w:p>
    <w:p w14:paraId="37172E65" w14:textId="77777777" w:rsidR="004C3935" w:rsidRPr="006035AF" w:rsidRDefault="0051257E" w:rsidP="00312AAA">
      <w:pPr>
        <w:pStyle w:val="ListParagraph"/>
        <w:numPr>
          <w:ilvl w:val="2"/>
          <w:numId w:val="3"/>
        </w:numPr>
        <w:tabs>
          <w:tab w:val="left" w:pos="3080"/>
          <w:tab w:val="left" w:pos="3081"/>
        </w:tabs>
        <w:bidi/>
        <w:spacing w:line="276" w:lineRule="auto"/>
        <w:rPr>
          <w:rFonts w:asciiTheme="minorBidi" w:hAnsiTheme="minorBidi" w:cstheme="minorBidi"/>
          <w:sz w:val="20"/>
          <w:szCs w:val="20"/>
        </w:rPr>
      </w:pPr>
      <w:r w:rsidRPr="006035AF">
        <w:rPr>
          <w:rFonts w:cs="Times New Roman"/>
          <w:sz w:val="20"/>
          <w:szCs w:val="20"/>
          <w:rtl/>
          <w:lang w:bidi="ar-SA"/>
        </w:rPr>
        <w:t>إعادة تأكيد القضايا المطروحة؛</w:t>
      </w:r>
    </w:p>
    <w:p w14:paraId="0F5BA8A5" w14:textId="77777777" w:rsidR="004C3935" w:rsidRPr="006035AF" w:rsidRDefault="0051257E" w:rsidP="00312AAA">
      <w:pPr>
        <w:pStyle w:val="ListParagraph"/>
        <w:numPr>
          <w:ilvl w:val="2"/>
          <w:numId w:val="3"/>
        </w:numPr>
        <w:tabs>
          <w:tab w:val="left" w:pos="3080"/>
          <w:tab w:val="left" w:pos="3081"/>
        </w:tabs>
        <w:bidi/>
        <w:spacing w:line="276" w:lineRule="auto"/>
        <w:rPr>
          <w:rFonts w:asciiTheme="minorBidi" w:hAnsiTheme="minorBidi" w:cstheme="minorBidi"/>
          <w:sz w:val="20"/>
          <w:szCs w:val="20"/>
        </w:rPr>
      </w:pPr>
      <w:r w:rsidRPr="006035AF">
        <w:rPr>
          <w:rFonts w:cs="Times New Roman"/>
          <w:sz w:val="20"/>
          <w:szCs w:val="20"/>
          <w:rtl/>
          <w:lang w:bidi="ar-SA"/>
        </w:rPr>
        <w:t>تحيد الحقائق؛</w:t>
      </w:r>
    </w:p>
    <w:p w14:paraId="4A616E26" w14:textId="77777777" w:rsidR="004C3935" w:rsidRPr="006035AF" w:rsidRDefault="0051257E" w:rsidP="00312AAA">
      <w:pPr>
        <w:pStyle w:val="ListParagraph"/>
        <w:numPr>
          <w:ilvl w:val="2"/>
          <w:numId w:val="3"/>
        </w:numPr>
        <w:tabs>
          <w:tab w:val="left" w:pos="3080"/>
          <w:tab w:val="left" w:pos="3081"/>
        </w:tabs>
        <w:bidi/>
        <w:spacing w:line="276" w:lineRule="auto"/>
        <w:rPr>
          <w:rFonts w:asciiTheme="minorBidi" w:hAnsiTheme="minorBidi" w:cstheme="minorBidi"/>
          <w:sz w:val="20"/>
          <w:szCs w:val="20"/>
        </w:rPr>
      </w:pPr>
      <w:r w:rsidRPr="006035AF">
        <w:rPr>
          <w:rFonts w:cs="Times New Roman"/>
          <w:sz w:val="20"/>
          <w:szCs w:val="20"/>
          <w:rtl/>
          <w:lang w:bidi="ar-SA"/>
        </w:rPr>
        <w:t>تحليل للقضايا من حيث صلتها بالحقائق؛</w:t>
      </w:r>
    </w:p>
    <w:p w14:paraId="16CB8817" w14:textId="77777777" w:rsidR="004C3935" w:rsidRPr="006035AF" w:rsidRDefault="0051257E" w:rsidP="00312AAA">
      <w:pPr>
        <w:pStyle w:val="ListParagraph"/>
        <w:numPr>
          <w:ilvl w:val="2"/>
          <w:numId w:val="3"/>
        </w:numPr>
        <w:tabs>
          <w:tab w:val="left" w:pos="3080"/>
          <w:tab w:val="left" w:pos="3081"/>
        </w:tabs>
        <w:bidi/>
        <w:spacing w:line="276" w:lineRule="auto"/>
        <w:rPr>
          <w:rFonts w:asciiTheme="minorBidi" w:hAnsiTheme="minorBidi" w:cstheme="minorBidi"/>
          <w:sz w:val="20"/>
          <w:szCs w:val="20"/>
        </w:rPr>
      </w:pPr>
      <w:r w:rsidRPr="006035AF">
        <w:rPr>
          <w:rFonts w:cs="Times New Roman"/>
          <w:sz w:val="20"/>
          <w:szCs w:val="20"/>
          <w:rtl/>
          <w:lang w:bidi="ar-SA"/>
        </w:rPr>
        <w:t>قرار يعالج كل قضية؛</w:t>
      </w:r>
    </w:p>
    <w:p w14:paraId="19309D7E" w14:textId="77777777" w:rsidR="004C3935" w:rsidRPr="006035AF" w:rsidRDefault="0051257E" w:rsidP="00312AAA">
      <w:pPr>
        <w:pStyle w:val="ListParagraph"/>
        <w:numPr>
          <w:ilvl w:val="2"/>
          <w:numId w:val="3"/>
        </w:numPr>
        <w:tabs>
          <w:tab w:val="left" w:pos="3080"/>
          <w:tab w:val="left" w:pos="3081"/>
        </w:tabs>
        <w:bidi/>
        <w:spacing w:line="276" w:lineRule="auto"/>
        <w:rPr>
          <w:rFonts w:asciiTheme="minorBidi" w:hAnsiTheme="minorBidi" w:cstheme="minorBidi"/>
          <w:sz w:val="20"/>
          <w:szCs w:val="20"/>
        </w:rPr>
      </w:pPr>
      <w:r w:rsidRPr="006035AF">
        <w:rPr>
          <w:rFonts w:cs="Times New Roman"/>
          <w:sz w:val="20"/>
          <w:szCs w:val="20"/>
          <w:rtl/>
          <w:lang w:bidi="ar-SA"/>
        </w:rPr>
        <w:t>الانتصاف الممنوح يقتصر الانتصاف المتاح على ما يلي</w:t>
      </w:r>
      <w:r w:rsidRPr="006035AF">
        <w:rPr>
          <w:sz w:val="20"/>
          <w:szCs w:val="20"/>
          <w:rtl/>
          <w:lang w:bidi="ar-SA"/>
        </w:rPr>
        <w:t>:</w:t>
      </w:r>
    </w:p>
    <w:p w14:paraId="7916BB05" w14:textId="77777777" w:rsidR="004C3935" w:rsidRPr="006035AF" w:rsidRDefault="0051257E" w:rsidP="00312AAA">
      <w:pPr>
        <w:pStyle w:val="ListParagraph"/>
        <w:numPr>
          <w:ilvl w:val="3"/>
          <w:numId w:val="3"/>
        </w:numPr>
        <w:tabs>
          <w:tab w:val="left" w:pos="3440"/>
          <w:tab w:val="left" w:pos="3441"/>
        </w:tabs>
        <w:bidi/>
        <w:spacing w:line="276" w:lineRule="auto"/>
        <w:rPr>
          <w:rFonts w:asciiTheme="minorBidi" w:hAnsiTheme="minorBidi" w:cstheme="minorBidi"/>
          <w:sz w:val="20"/>
          <w:szCs w:val="20"/>
        </w:rPr>
      </w:pPr>
      <w:r w:rsidRPr="006035AF">
        <w:rPr>
          <w:rFonts w:cs="Times New Roman"/>
          <w:sz w:val="20"/>
          <w:szCs w:val="20"/>
          <w:rtl/>
          <w:lang w:bidi="ar-SA"/>
        </w:rPr>
        <w:t>تعليق أو إنهاء الدفع لمقدم الخدمة،</w:t>
      </w:r>
    </w:p>
    <w:p w14:paraId="78119D42" w14:textId="77777777" w:rsidR="004C3935" w:rsidRPr="006035AF" w:rsidRDefault="0051257E" w:rsidP="00312AAA">
      <w:pPr>
        <w:pStyle w:val="ListParagraph"/>
        <w:numPr>
          <w:ilvl w:val="3"/>
          <w:numId w:val="3"/>
        </w:numPr>
        <w:tabs>
          <w:tab w:val="left" w:pos="3440"/>
          <w:tab w:val="left" w:pos="3441"/>
        </w:tabs>
        <w:bidi/>
        <w:spacing w:line="276" w:lineRule="auto"/>
        <w:rPr>
          <w:rFonts w:asciiTheme="minorBidi" w:hAnsiTheme="minorBidi" w:cstheme="minorBidi"/>
          <w:sz w:val="20"/>
          <w:szCs w:val="20"/>
        </w:rPr>
      </w:pPr>
      <w:r w:rsidRPr="006035AF">
        <w:rPr>
          <w:rFonts w:cs="Times New Roman"/>
          <w:sz w:val="20"/>
          <w:szCs w:val="20"/>
          <w:rtl/>
          <w:lang w:bidi="ar-SA"/>
        </w:rPr>
        <w:t>حظر تعيين مشارك مع صاحب عمل انتهك أي شرط بموجب قانون أو لائحة تحكم البرنامج المعني بالشكوى،</w:t>
      </w:r>
    </w:p>
    <w:p w14:paraId="56CAE34A" w14:textId="77777777" w:rsidR="004C3935" w:rsidRPr="006035AF" w:rsidRDefault="0051257E" w:rsidP="00312AAA">
      <w:pPr>
        <w:pStyle w:val="ListParagraph"/>
        <w:numPr>
          <w:ilvl w:val="3"/>
          <w:numId w:val="3"/>
        </w:numPr>
        <w:tabs>
          <w:tab w:val="left" w:pos="3440"/>
          <w:tab w:val="left" w:pos="3441"/>
        </w:tabs>
        <w:bidi/>
        <w:spacing w:line="276" w:lineRule="auto"/>
        <w:rPr>
          <w:rFonts w:asciiTheme="minorBidi" w:hAnsiTheme="minorBidi" w:cstheme="minorBidi"/>
          <w:sz w:val="20"/>
          <w:szCs w:val="20"/>
        </w:rPr>
      </w:pPr>
      <w:r w:rsidRPr="006035AF">
        <w:rPr>
          <w:rFonts w:cs="Times New Roman"/>
          <w:sz w:val="20"/>
          <w:szCs w:val="20"/>
          <w:rtl/>
          <w:lang w:bidi="ar-SA"/>
        </w:rPr>
        <w:t xml:space="preserve">عند الاقتضاء، إعادة الموظف، ودفع الأجور والمستحقات المفقودة، وإعادة تأسيس الشروط والأحكام وصلاحيات التوظيف الأخرى ذات </w:t>
      </w:r>
      <w:r w:rsidR="00496090" w:rsidRPr="006035AF">
        <w:rPr>
          <w:rFonts w:cs="Times New Roman" w:hint="cs"/>
          <w:sz w:val="20"/>
          <w:szCs w:val="20"/>
          <w:rtl/>
          <w:lang w:bidi="ar-SA"/>
        </w:rPr>
        <w:t>الصلة؛</w:t>
      </w:r>
      <w:r w:rsidRPr="006035AF">
        <w:rPr>
          <w:rFonts w:cs="Times New Roman"/>
          <w:sz w:val="20"/>
          <w:szCs w:val="20"/>
          <w:rtl/>
          <w:lang w:bidi="ar-SA"/>
        </w:rPr>
        <w:t xml:space="preserve"> و</w:t>
      </w:r>
    </w:p>
    <w:p w14:paraId="407E6087" w14:textId="77777777" w:rsidR="004C3935" w:rsidRPr="006035AF" w:rsidRDefault="0051257E" w:rsidP="00312AAA">
      <w:pPr>
        <w:pStyle w:val="ListParagraph"/>
        <w:numPr>
          <w:ilvl w:val="3"/>
          <w:numId w:val="3"/>
        </w:numPr>
        <w:tabs>
          <w:tab w:val="left" w:pos="3440"/>
          <w:tab w:val="left" w:pos="3441"/>
        </w:tabs>
        <w:bidi/>
        <w:spacing w:line="276" w:lineRule="auto"/>
        <w:rPr>
          <w:rFonts w:asciiTheme="minorBidi" w:hAnsiTheme="minorBidi" w:cstheme="minorBidi"/>
          <w:sz w:val="20"/>
          <w:szCs w:val="20"/>
        </w:rPr>
      </w:pPr>
      <w:r w:rsidRPr="006035AF">
        <w:rPr>
          <w:rFonts w:cs="Times New Roman"/>
          <w:sz w:val="20"/>
          <w:szCs w:val="20"/>
          <w:rtl/>
          <w:lang w:bidi="ar-SA"/>
        </w:rPr>
        <w:t>حسب الاقتضاء، انتصاف متكافئ آخر</w:t>
      </w:r>
      <w:r w:rsidRPr="006035AF">
        <w:rPr>
          <w:sz w:val="20"/>
          <w:szCs w:val="20"/>
          <w:rtl/>
          <w:lang w:bidi="ar-SA"/>
        </w:rPr>
        <w:t>.</w:t>
      </w:r>
    </w:p>
    <w:p w14:paraId="4B4A024B" w14:textId="77777777" w:rsidR="004C3935" w:rsidRPr="006035AF" w:rsidRDefault="004C3935" w:rsidP="00312AAA">
      <w:pPr>
        <w:pStyle w:val="BodyText"/>
        <w:bidi/>
        <w:spacing w:line="276" w:lineRule="auto"/>
        <w:rPr>
          <w:rFonts w:asciiTheme="minorBidi" w:hAnsiTheme="minorBidi" w:cstheme="minorBidi"/>
          <w:sz w:val="20"/>
          <w:szCs w:val="20"/>
        </w:rPr>
      </w:pPr>
    </w:p>
    <w:p w14:paraId="7146DC9F" w14:textId="77777777" w:rsidR="004C3935" w:rsidRDefault="0051257E" w:rsidP="00312AAA">
      <w:pPr>
        <w:pStyle w:val="BodyText"/>
        <w:bidi/>
        <w:spacing w:line="276" w:lineRule="auto"/>
        <w:ind w:left="3260"/>
        <w:rPr>
          <w:rFonts w:cs="Times New Roman"/>
          <w:sz w:val="20"/>
          <w:szCs w:val="20"/>
          <w:rtl/>
          <w:lang w:bidi="ar-SA"/>
        </w:rPr>
      </w:pPr>
      <w:r w:rsidRPr="006035AF">
        <w:rPr>
          <w:rFonts w:cs="Times New Roman"/>
          <w:sz w:val="20"/>
          <w:szCs w:val="20"/>
          <w:rtl/>
          <w:lang w:bidi="ar-SA"/>
        </w:rPr>
        <w:t>و</w:t>
      </w:r>
    </w:p>
    <w:p w14:paraId="468AB6BF" w14:textId="77777777" w:rsidR="0085298C" w:rsidRPr="006035AF" w:rsidRDefault="0085298C" w:rsidP="0085298C">
      <w:pPr>
        <w:pStyle w:val="BodyText"/>
        <w:bidi/>
        <w:spacing w:line="276" w:lineRule="auto"/>
        <w:ind w:left="3260"/>
        <w:rPr>
          <w:rFonts w:asciiTheme="minorBidi" w:hAnsiTheme="minorBidi" w:cstheme="minorBidi"/>
          <w:sz w:val="20"/>
          <w:szCs w:val="20"/>
        </w:rPr>
      </w:pPr>
    </w:p>
    <w:p w14:paraId="5291A84F" w14:textId="751F71BD" w:rsidR="004C3935" w:rsidRPr="002D7B68" w:rsidRDefault="0051257E" w:rsidP="008223F5">
      <w:pPr>
        <w:pStyle w:val="ListParagraph"/>
        <w:numPr>
          <w:ilvl w:val="2"/>
          <w:numId w:val="3"/>
        </w:numPr>
        <w:tabs>
          <w:tab w:val="left" w:pos="3080"/>
          <w:tab w:val="left" w:pos="3081"/>
        </w:tabs>
        <w:bidi/>
        <w:spacing w:line="276" w:lineRule="auto"/>
        <w:rPr>
          <w:rFonts w:asciiTheme="minorBidi" w:hAnsiTheme="minorBidi" w:cstheme="minorBidi"/>
          <w:sz w:val="20"/>
          <w:szCs w:val="20"/>
        </w:rPr>
      </w:pPr>
      <w:r w:rsidRPr="002D7B68">
        <w:rPr>
          <w:rFonts w:cs="Times New Roman"/>
          <w:sz w:val="20"/>
          <w:szCs w:val="20"/>
          <w:rtl/>
          <w:lang w:bidi="ar-SA"/>
        </w:rPr>
        <w:t xml:space="preserve">إخطار الطرفين بحق وإجراءات تقديم طعن </w:t>
      </w:r>
      <w:r w:rsidR="00126284" w:rsidRPr="002D7B68">
        <w:rPr>
          <w:rFonts w:cs="Times New Roman" w:hint="cs"/>
          <w:sz w:val="20"/>
          <w:szCs w:val="20"/>
          <w:rtl/>
          <w:lang w:bidi="ar-SA"/>
        </w:rPr>
        <w:t xml:space="preserve">لدى </w:t>
      </w:r>
      <w:r w:rsidR="00126284">
        <w:rPr>
          <w:rFonts w:cs="Times New Roman" w:hint="cs"/>
          <w:sz w:val="20"/>
          <w:szCs w:val="20"/>
          <w:rtl/>
          <w:lang w:bidi="ar-SA"/>
        </w:rPr>
        <w:t>ولاية</w:t>
      </w:r>
      <w:r w:rsidR="006A2202">
        <w:rPr>
          <w:rFonts w:cs="Times New Roman" w:hint="cs"/>
          <w:sz w:val="20"/>
          <w:szCs w:val="20"/>
          <w:rtl/>
          <w:lang w:bidi="ar-SA"/>
        </w:rPr>
        <w:t xml:space="preserve"> ميشيغان</w:t>
      </w:r>
      <w:r w:rsidRPr="002D7B68">
        <w:rPr>
          <w:rFonts w:cs="Times New Roman"/>
          <w:sz w:val="20"/>
          <w:szCs w:val="20"/>
          <w:rtl/>
          <w:lang w:bidi="ar-SA"/>
        </w:rPr>
        <w:t>، بما في ذلك اسم وعنوان الشخص الذي يجب إرسال الاستئناف إليه</w:t>
      </w:r>
      <w:r w:rsidRPr="002D7B68">
        <w:rPr>
          <w:sz w:val="20"/>
          <w:szCs w:val="20"/>
          <w:rtl/>
          <w:lang w:bidi="ar-SA"/>
        </w:rPr>
        <w:t>.</w:t>
      </w:r>
    </w:p>
    <w:p w14:paraId="38F2C042" w14:textId="77777777" w:rsidR="004C3935" w:rsidRPr="006035AF" w:rsidRDefault="004C3935" w:rsidP="00312AAA">
      <w:pPr>
        <w:pStyle w:val="BodyText"/>
        <w:bidi/>
        <w:spacing w:line="276" w:lineRule="auto"/>
        <w:rPr>
          <w:rFonts w:asciiTheme="minorBidi" w:hAnsiTheme="minorBidi" w:cstheme="minorBidi"/>
          <w:sz w:val="20"/>
          <w:szCs w:val="20"/>
        </w:rPr>
      </w:pPr>
    </w:p>
    <w:p w14:paraId="53C66A7C" w14:textId="0C547989" w:rsidR="004C3935" w:rsidRPr="002D7B68" w:rsidRDefault="0051257E" w:rsidP="00A20CF5">
      <w:pPr>
        <w:pStyle w:val="ListParagraph"/>
        <w:numPr>
          <w:ilvl w:val="1"/>
          <w:numId w:val="3"/>
        </w:numPr>
        <w:tabs>
          <w:tab w:val="left" w:pos="2541"/>
        </w:tabs>
        <w:bidi/>
        <w:spacing w:line="276" w:lineRule="auto"/>
        <w:rPr>
          <w:rFonts w:asciiTheme="minorBidi" w:hAnsiTheme="minorBidi" w:cstheme="minorBidi"/>
          <w:sz w:val="20"/>
          <w:szCs w:val="20"/>
        </w:rPr>
      </w:pPr>
      <w:r w:rsidRPr="002D7B68">
        <w:rPr>
          <w:rFonts w:cs="Times New Roman"/>
          <w:sz w:val="20"/>
          <w:szCs w:val="20"/>
          <w:rtl/>
          <w:lang w:bidi="ar-SA"/>
        </w:rPr>
        <w:t xml:space="preserve">توقيت القرار يُرسل قرار مسؤول الجلسة بالبريد، بالبريد المعتمد بعلم الوصول وذلك في موعد لا يتجاوز </w:t>
      </w:r>
      <w:r w:rsidRPr="002D7B68">
        <w:rPr>
          <w:sz w:val="20"/>
          <w:szCs w:val="20"/>
          <w:rtl/>
          <w:lang w:bidi="ar-SA"/>
        </w:rPr>
        <w:t xml:space="preserve">60 </w:t>
      </w:r>
      <w:r w:rsidRPr="002D7B68">
        <w:rPr>
          <w:rFonts w:cs="Times New Roman"/>
          <w:sz w:val="20"/>
          <w:szCs w:val="20"/>
          <w:rtl/>
          <w:lang w:bidi="ar-SA"/>
        </w:rPr>
        <w:t>يومًا من تاريخ تقديم التظلم الرسمي</w:t>
      </w:r>
      <w:r w:rsidRPr="002D7B68">
        <w:rPr>
          <w:sz w:val="20"/>
          <w:szCs w:val="20"/>
          <w:rtl/>
          <w:lang w:bidi="ar-SA"/>
        </w:rPr>
        <w:t xml:space="preserve">. </w:t>
      </w:r>
      <w:r w:rsidRPr="002D7B68">
        <w:rPr>
          <w:rFonts w:cs="Times New Roman"/>
          <w:sz w:val="20"/>
          <w:szCs w:val="20"/>
          <w:rtl/>
          <w:lang w:bidi="ar-SA"/>
        </w:rPr>
        <w:t xml:space="preserve">إذا فشل مسؤول الجلسة في إصدار تقرير في غضون الوقت المحدد هنا فيجوز للمُتظلّم التقدم بطلب </w:t>
      </w:r>
      <w:r w:rsidR="00126284" w:rsidRPr="002D7B68">
        <w:rPr>
          <w:rFonts w:cs="Times New Roman" w:hint="cs"/>
          <w:sz w:val="20"/>
          <w:szCs w:val="20"/>
          <w:rtl/>
          <w:lang w:bidi="ar-SA"/>
        </w:rPr>
        <w:t xml:space="preserve">إلى </w:t>
      </w:r>
      <w:r w:rsidR="00126284">
        <w:rPr>
          <w:rFonts w:cs="Times New Roman" w:hint="cs"/>
          <w:sz w:val="20"/>
          <w:szCs w:val="20"/>
          <w:rtl/>
          <w:lang w:bidi="ar-SA"/>
        </w:rPr>
        <w:t>ولاية</w:t>
      </w:r>
      <w:r w:rsidR="00322D9B">
        <w:rPr>
          <w:rFonts w:cs="Times New Roman" w:hint="cs"/>
          <w:sz w:val="20"/>
          <w:szCs w:val="20"/>
          <w:rtl/>
          <w:lang w:bidi="ar-SA"/>
        </w:rPr>
        <w:t xml:space="preserve"> ميشيغان </w:t>
      </w:r>
      <w:r w:rsidRPr="002D7B68">
        <w:rPr>
          <w:rFonts w:cs="Times New Roman"/>
          <w:sz w:val="20"/>
          <w:szCs w:val="20"/>
          <w:rtl/>
          <w:lang w:bidi="ar-SA"/>
        </w:rPr>
        <w:t>كما هو موضح أدناه</w:t>
      </w:r>
      <w:r w:rsidRPr="002D7B68">
        <w:rPr>
          <w:sz w:val="20"/>
          <w:szCs w:val="20"/>
          <w:rtl/>
          <w:lang w:bidi="ar-SA"/>
        </w:rPr>
        <w:t>.</w:t>
      </w:r>
    </w:p>
    <w:p w14:paraId="7DEFEDF6" w14:textId="77777777" w:rsidR="004C3935" w:rsidRPr="006035AF" w:rsidRDefault="004C3935" w:rsidP="00312AAA">
      <w:pPr>
        <w:pStyle w:val="BodyText"/>
        <w:bidi/>
        <w:spacing w:line="276" w:lineRule="auto"/>
        <w:rPr>
          <w:rFonts w:asciiTheme="minorBidi" w:hAnsiTheme="minorBidi" w:cstheme="minorBidi"/>
          <w:sz w:val="20"/>
          <w:szCs w:val="20"/>
        </w:rPr>
      </w:pPr>
    </w:p>
    <w:p w14:paraId="624B5EBF" w14:textId="36F8961D" w:rsidR="00FC0C28" w:rsidRPr="005B65DB" w:rsidRDefault="0051257E" w:rsidP="002D7B68">
      <w:pPr>
        <w:pStyle w:val="ListParagraph"/>
        <w:numPr>
          <w:ilvl w:val="0"/>
          <w:numId w:val="3"/>
        </w:numPr>
        <w:tabs>
          <w:tab w:val="left" w:pos="2541"/>
        </w:tabs>
        <w:bidi/>
        <w:spacing w:line="276" w:lineRule="auto"/>
        <w:rPr>
          <w:rFonts w:cs="Times New Roman"/>
          <w:sz w:val="20"/>
          <w:szCs w:val="20"/>
          <w:u w:val="single"/>
        </w:rPr>
      </w:pPr>
      <w:r w:rsidRPr="002D7B68">
        <w:rPr>
          <w:rFonts w:cs="Times New Roman"/>
          <w:sz w:val="20"/>
          <w:szCs w:val="20"/>
          <w:u w:val="single"/>
          <w:rtl/>
          <w:lang w:bidi="ar-SA"/>
        </w:rPr>
        <w:t xml:space="preserve">الخطوة </w:t>
      </w:r>
      <w:r w:rsidRPr="002D7B68">
        <w:rPr>
          <w:sz w:val="20"/>
          <w:szCs w:val="20"/>
          <w:u w:val="single"/>
          <w:rtl/>
          <w:lang w:bidi="ar-SA"/>
        </w:rPr>
        <w:t>4</w:t>
      </w:r>
      <w:r w:rsidRPr="005B65DB">
        <w:rPr>
          <w:sz w:val="20"/>
          <w:szCs w:val="20"/>
          <w:u w:val="single"/>
          <w:rtl/>
          <w:lang w:bidi="ar-SA"/>
        </w:rPr>
        <w:t>.</w:t>
      </w:r>
      <w:r w:rsidR="00FC0C28" w:rsidRPr="005B65DB">
        <w:rPr>
          <w:rFonts w:hint="cs"/>
          <w:sz w:val="20"/>
          <w:szCs w:val="20"/>
          <w:u w:val="single"/>
          <w:rtl/>
          <w:lang w:bidi="ar-SA"/>
        </w:rPr>
        <w:t xml:space="preserve"> </w:t>
      </w:r>
      <w:r w:rsidRPr="005B65DB">
        <w:rPr>
          <w:rFonts w:cs="Times New Roman"/>
          <w:sz w:val="20"/>
          <w:szCs w:val="20"/>
          <w:u w:val="single"/>
          <w:rtl/>
          <w:lang w:bidi="ar-SA"/>
        </w:rPr>
        <w:t xml:space="preserve">الاستئناف </w:t>
      </w:r>
      <w:r w:rsidR="00126284" w:rsidRPr="005B65DB">
        <w:rPr>
          <w:rFonts w:cs="Times New Roman" w:hint="cs"/>
          <w:sz w:val="20"/>
          <w:szCs w:val="20"/>
          <w:u w:val="single"/>
          <w:rtl/>
          <w:lang w:bidi="ar-SA"/>
        </w:rPr>
        <w:t xml:space="preserve">أمام </w:t>
      </w:r>
      <w:r w:rsidR="00126284">
        <w:rPr>
          <w:rFonts w:cs="Times New Roman" w:hint="cs"/>
          <w:sz w:val="20"/>
          <w:szCs w:val="20"/>
          <w:u w:val="single"/>
          <w:rtl/>
          <w:lang w:bidi="ar-SA"/>
        </w:rPr>
        <w:t>ولاية</w:t>
      </w:r>
      <w:r w:rsidR="00182F2D">
        <w:rPr>
          <w:rFonts w:cs="Times New Roman" w:hint="cs"/>
          <w:sz w:val="20"/>
          <w:szCs w:val="20"/>
          <w:u w:val="single"/>
          <w:rtl/>
          <w:lang w:bidi="ar-SA"/>
        </w:rPr>
        <w:t xml:space="preserve"> ميشيغان</w:t>
      </w:r>
    </w:p>
    <w:p w14:paraId="37B32472" w14:textId="77777777" w:rsidR="004C3935" w:rsidRPr="006035AF" w:rsidRDefault="004C3935" w:rsidP="00312AAA">
      <w:pPr>
        <w:pStyle w:val="BodyText"/>
        <w:bidi/>
        <w:spacing w:line="276" w:lineRule="auto"/>
        <w:rPr>
          <w:rFonts w:asciiTheme="minorBidi" w:hAnsiTheme="minorBidi" w:cstheme="minorBidi"/>
          <w:sz w:val="20"/>
          <w:szCs w:val="20"/>
        </w:rPr>
      </w:pPr>
    </w:p>
    <w:p w14:paraId="3CCBC765" w14:textId="2D14FBC5" w:rsidR="004C3935" w:rsidRPr="00182F2D" w:rsidRDefault="0051257E" w:rsidP="00126284">
      <w:pPr>
        <w:pStyle w:val="ListParagraph"/>
        <w:tabs>
          <w:tab w:val="left" w:pos="2541"/>
        </w:tabs>
        <w:bidi/>
        <w:spacing w:line="276" w:lineRule="auto"/>
        <w:ind w:left="2872" w:firstLine="0"/>
        <w:rPr>
          <w:rFonts w:asciiTheme="minorBidi" w:hAnsiTheme="minorBidi" w:cstheme="minorBidi"/>
          <w:sz w:val="20"/>
          <w:szCs w:val="20"/>
        </w:rPr>
      </w:pPr>
      <w:r w:rsidRPr="00182F2D">
        <w:rPr>
          <w:rFonts w:cs="Times New Roman"/>
          <w:sz w:val="20"/>
          <w:szCs w:val="20"/>
          <w:u w:val="single"/>
          <w:rtl/>
          <w:lang w:bidi="ar-SA"/>
        </w:rPr>
        <w:t>الحق في الاستئناف</w:t>
      </w:r>
      <w:r w:rsidRPr="00182F2D">
        <w:rPr>
          <w:sz w:val="20"/>
          <w:szCs w:val="20"/>
          <w:u w:val="single"/>
          <w:rtl/>
          <w:lang w:bidi="ar-SA"/>
        </w:rPr>
        <w:t>.</w:t>
      </w:r>
      <w:r w:rsidRPr="00182F2D">
        <w:rPr>
          <w:rFonts w:cs="Times New Roman"/>
          <w:sz w:val="20"/>
          <w:szCs w:val="20"/>
          <w:rtl/>
          <w:lang w:bidi="ar-SA"/>
        </w:rPr>
        <w:t xml:space="preserve"> يحق للطرف المُتظلّم أن يطعن قرار مسؤول الجلسة </w:t>
      </w:r>
      <w:r w:rsidR="00126284" w:rsidRPr="00182F2D">
        <w:rPr>
          <w:rFonts w:cs="Times New Roman" w:hint="cs"/>
          <w:sz w:val="20"/>
          <w:szCs w:val="20"/>
          <w:rtl/>
          <w:lang w:bidi="ar-SA"/>
        </w:rPr>
        <w:t xml:space="preserve">في </w:t>
      </w:r>
      <w:r w:rsidR="00126284">
        <w:rPr>
          <w:rFonts w:cs="Times New Roman" w:hint="cs"/>
          <w:sz w:val="20"/>
          <w:szCs w:val="20"/>
          <w:rtl/>
          <w:lang w:bidi="ar-SA"/>
        </w:rPr>
        <w:t>ولاية</w:t>
      </w:r>
      <w:r w:rsidR="00182F2D">
        <w:rPr>
          <w:rFonts w:cs="Times New Roman" w:hint="cs"/>
          <w:sz w:val="20"/>
          <w:szCs w:val="20"/>
          <w:rtl/>
          <w:lang w:bidi="ar-SA"/>
        </w:rPr>
        <w:t xml:space="preserve"> ميشيغان</w:t>
      </w:r>
    </w:p>
    <w:p w14:paraId="70AD340C" w14:textId="52AE2468" w:rsidR="004C3935" w:rsidRPr="006035AF" w:rsidRDefault="0051257E" w:rsidP="00437693">
      <w:pPr>
        <w:pStyle w:val="ListParagraph"/>
        <w:numPr>
          <w:ilvl w:val="0"/>
          <w:numId w:val="7"/>
        </w:numPr>
        <w:tabs>
          <w:tab w:val="left" w:pos="2541"/>
        </w:tabs>
        <w:bidi/>
        <w:spacing w:line="276" w:lineRule="auto"/>
        <w:rPr>
          <w:rFonts w:asciiTheme="minorBidi" w:hAnsiTheme="minorBidi" w:cstheme="minorBidi"/>
          <w:sz w:val="20"/>
          <w:szCs w:val="20"/>
        </w:rPr>
      </w:pPr>
      <w:r w:rsidRPr="006035AF">
        <w:rPr>
          <w:rFonts w:cs="Times New Roman"/>
          <w:sz w:val="20"/>
          <w:szCs w:val="20"/>
          <w:u w:val="single"/>
          <w:rtl/>
          <w:lang w:bidi="ar-SA"/>
        </w:rPr>
        <w:t>تقديم الاستئناف</w:t>
      </w:r>
      <w:r w:rsidR="00683998">
        <w:rPr>
          <w:rFonts w:cs="Times New Roman" w:hint="cs"/>
          <w:sz w:val="20"/>
          <w:szCs w:val="20"/>
          <w:u w:val="single"/>
          <w:rtl/>
          <w:lang w:bidi="ar-SA"/>
        </w:rPr>
        <w:t>.</w:t>
      </w:r>
      <w:r w:rsidRPr="006035AF">
        <w:rPr>
          <w:rFonts w:cs="Times New Roman"/>
          <w:sz w:val="20"/>
          <w:szCs w:val="20"/>
          <w:rtl/>
          <w:lang w:bidi="ar-SA"/>
        </w:rPr>
        <w:t xml:space="preserve"> إذا فشل مسؤول الجلسة في تقديم قرار مكتوب في غضون ذلك الوقت تُقدم هذه الطعون </w:t>
      </w:r>
      <w:r w:rsidR="00126284" w:rsidRPr="006035AF">
        <w:rPr>
          <w:rFonts w:cs="Times New Roman" w:hint="cs"/>
          <w:sz w:val="20"/>
          <w:szCs w:val="20"/>
          <w:rtl/>
          <w:lang w:bidi="ar-SA"/>
        </w:rPr>
        <w:t xml:space="preserve">كتابةً، </w:t>
      </w:r>
      <w:r w:rsidR="00126284" w:rsidRPr="0088688F">
        <w:rPr>
          <w:rFonts w:hint="cs"/>
          <w:rtl/>
          <w:lang w:bidi="ar-SA"/>
        </w:rPr>
        <w:t>عن</w:t>
      </w:r>
      <w:r w:rsidR="0088688F" w:rsidRPr="0088688F">
        <w:rPr>
          <w:rFonts w:cs="Times New Roman"/>
          <w:sz w:val="20"/>
          <w:szCs w:val="20"/>
          <w:rtl/>
          <w:lang w:bidi="ar-SA"/>
        </w:rPr>
        <w:t xml:space="preserve"> طريق البريد </w:t>
      </w:r>
      <w:r w:rsidR="00126284" w:rsidRPr="0088688F">
        <w:rPr>
          <w:rFonts w:cs="Times New Roman" w:hint="cs"/>
          <w:sz w:val="20"/>
          <w:szCs w:val="20"/>
          <w:rtl/>
          <w:lang w:bidi="ar-SA"/>
        </w:rPr>
        <w:t>المعتمد،</w:t>
      </w:r>
      <w:r w:rsidR="0088688F" w:rsidRPr="0088688F">
        <w:rPr>
          <w:rFonts w:cs="Times New Roman"/>
          <w:sz w:val="20"/>
          <w:szCs w:val="20"/>
          <w:rtl/>
          <w:lang w:bidi="ar-SA"/>
        </w:rPr>
        <w:t xml:space="preserve"> طلب إيصال الإرجاع</w:t>
      </w:r>
      <w:r w:rsidRPr="006035AF">
        <w:rPr>
          <w:rFonts w:cs="Times New Roman"/>
          <w:sz w:val="20"/>
          <w:szCs w:val="20"/>
          <w:rtl/>
          <w:lang w:bidi="ar-SA"/>
        </w:rPr>
        <w:t xml:space="preserve">، في غضون </w:t>
      </w:r>
      <w:r w:rsidRPr="006035AF">
        <w:rPr>
          <w:sz w:val="20"/>
          <w:szCs w:val="20"/>
          <w:rtl/>
          <w:lang w:bidi="ar-SA"/>
        </w:rPr>
        <w:t xml:space="preserve">10 </w:t>
      </w:r>
      <w:r w:rsidRPr="006035AF">
        <w:rPr>
          <w:rFonts w:cs="Times New Roman"/>
          <w:sz w:val="20"/>
          <w:szCs w:val="20"/>
          <w:rtl/>
          <w:lang w:bidi="ar-SA"/>
        </w:rPr>
        <w:t xml:space="preserve">أيام بعد استلام قرار مسؤول الجلسة أو </w:t>
      </w:r>
      <w:r w:rsidRPr="006035AF">
        <w:rPr>
          <w:sz w:val="20"/>
          <w:szCs w:val="20"/>
          <w:rtl/>
          <w:lang w:bidi="ar-SA"/>
        </w:rPr>
        <w:t xml:space="preserve">10 </w:t>
      </w:r>
      <w:r w:rsidRPr="006035AF">
        <w:rPr>
          <w:rFonts w:cs="Times New Roman"/>
          <w:sz w:val="20"/>
          <w:szCs w:val="20"/>
          <w:rtl/>
          <w:lang w:bidi="ar-SA"/>
        </w:rPr>
        <w:t xml:space="preserve">أيام بعد تاريخ استحقاق القرار </w:t>
      </w:r>
      <w:r w:rsidRPr="006035AF">
        <w:rPr>
          <w:sz w:val="20"/>
          <w:szCs w:val="20"/>
          <w:rtl/>
          <w:lang w:bidi="ar-SA"/>
        </w:rPr>
        <w:t xml:space="preserve">(60 </w:t>
      </w:r>
      <w:r w:rsidRPr="006035AF">
        <w:rPr>
          <w:rFonts w:cs="Times New Roman"/>
          <w:sz w:val="20"/>
          <w:szCs w:val="20"/>
          <w:rtl/>
          <w:lang w:bidi="ar-SA"/>
        </w:rPr>
        <w:t>يومًا بعد تقديم التظلم الرسمي</w:t>
      </w:r>
      <w:r w:rsidRPr="006035AF">
        <w:rPr>
          <w:sz w:val="20"/>
          <w:szCs w:val="20"/>
          <w:rtl/>
          <w:lang w:bidi="ar-SA"/>
        </w:rPr>
        <w:t xml:space="preserve">). </w:t>
      </w:r>
      <w:r w:rsidRPr="006035AF">
        <w:rPr>
          <w:rFonts w:cs="Times New Roman"/>
          <w:sz w:val="20"/>
          <w:szCs w:val="20"/>
          <w:rtl/>
          <w:lang w:bidi="ar-SA"/>
        </w:rPr>
        <w:t>يجب أن يتضمن الاستئناف نفس المعلومات كما هو مطلوب للتظلم الرسمي المبين في القسم ج</w:t>
      </w:r>
      <w:r w:rsidRPr="006035AF">
        <w:rPr>
          <w:sz w:val="20"/>
          <w:szCs w:val="20"/>
          <w:rtl/>
          <w:lang w:bidi="ar-SA"/>
        </w:rPr>
        <w:t xml:space="preserve">. </w:t>
      </w:r>
      <w:r w:rsidRPr="006035AF">
        <w:rPr>
          <w:rFonts w:cs="Times New Roman"/>
          <w:sz w:val="20"/>
          <w:szCs w:val="20"/>
          <w:rtl/>
          <w:lang w:bidi="ar-SA"/>
        </w:rPr>
        <w:t xml:space="preserve">من الخطوة </w:t>
      </w:r>
      <w:r w:rsidRPr="006035AF">
        <w:rPr>
          <w:sz w:val="20"/>
          <w:szCs w:val="20"/>
          <w:rtl/>
          <w:lang w:bidi="ar-SA"/>
        </w:rPr>
        <w:t>2.</w:t>
      </w:r>
    </w:p>
    <w:p w14:paraId="3FB29FB4" w14:textId="77777777" w:rsidR="004C3935" w:rsidRPr="006035AF" w:rsidRDefault="004C3935" w:rsidP="00312AAA">
      <w:pPr>
        <w:bidi/>
        <w:spacing w:line="276" w:lineRule="auto"/>
        <w:rPr>
          <w:rFonts w:asciiTheme="minorBidi" w:hAnsiTheme="minorBidi" w:cstheme="minorBidi"/>
          <w:sz w:val="20"/>
          <w:szCs w:val="20"/>
        </w:rPr>
        <w:sectPr w:rsidR="004C3935" w:rsidRPr="006035AF" w:rsidSect="00ED7424">
          <w:pgSz w:w="12240" w:h="15840" w:code="1"/>
          <w:pgMar w:top="720" w:right="720" w:bottom="720" w:left="720" w:header="761" w:footer="1276" w:gutter="0"/>
          <w:cols w:space="720"/>
          <w:docGrid w:linePitch="299"/>
        </w:sectPr>
      </w:pPr>
    </w:p>
    <w:p w14:paraId="42A5933C" w14:textId="77777777" w:rsidR="004C3935" w:rsidRPr="006035AF" w:rsidRDefault="0051257E" w:rsidP="00312AAA">
      <w:pPr>
        <w:pStyle w:val="Heading1"/>
        <w:bidi/>
        <w:spacing w:before="0" w:line="276" w:lineRule="auto"/>
        <w:ind w:left="3450"/>
        <w:rPr>
          <w:rFonts w:asciiTheme="minorBidi" w:hAnsiTheme="minorBidi" w:cstheme="minorBidi"/>
          <w:sz w:val="20"/>
          <w:szCs w:val="20"/>
        </w:rPr>
      </w:pPr>
      <w:r w:rsidRPr="006035AF">
        <w:rPr>
          <w:rFonts w:cs="Times New Roman"/>
          <w:sz w:val="20"/>
          <w:szCs w:val="20"/>
          <w:rtl/>
          <w:lang w:bidi="ar-SA"/>
        </w:rPr>
        <w:lastRenderedPageBreak/>
        <w:t>أشغال غرب ميشيغان</w:t>
      </w:r>
      <w:r w:rsidRPr="006035AF">
        <w:rPr>
          <w:sz w:val="20"/>
          <w:szCs w:val="20"/>
          <w:rtl/>
          <w:lang w:bidi="ar-SA"/>
        </w:rPr>
        <w:t xml:space="preserve">! </w:t>
      </w:r>
      <w:r w:rsidRPr="006035AF">
        <w:rPr>
          <w:rFonts w:cs="Times New Roman"/>
          <w:sz w:val="20"/>
          <w:szCs w:val="20"/>
          <w:rtl/>
          <w:lang w:bidi="ar-SA"/>
        </w:rPr>
        <w:t>إجراءات التظلم</w:t>
      </w:r>
    </w:p>
    <w:p w14:paraId="650E2C47" w14:textId="77777777" w:rsidR="004C3935" w:rsidRPr="006035AF" w:rsidRDefault="004C3935" w:rsidP="00312AAA">
      <w:pPr>
        <w:pStyle w:val="BodyText"/>
        <w:bidi/>
        <w:spacing w:line="276" w:lineRule="auto"/>
        <w:rPr>
          <w:rFonts w:asciiTheme="minorBidi" w:hAnsiTheme="minorBidi" w:cstheme="minorBidi"/>
          <w:b/>
          <w:sz w:val="20"/>
          <w:szCs w:val="20"/>
        </w:rPr>
      </w:pPr>
    </w:p>
    <w:p w14:paraId="6BC58492" w14:textId="77777777" w:rsidR="004C3935" w:rsidRPr="006035AF" w:rsidRDefault="0051257E" w:rsidP="00312AAA">
      <w:pPr>
        <w:bidi/>
        <w:spacing w:line="276" w:lineRule="auto"/>
        <w:ind w:left="2307"/>
        <w:jc w:val="center"/>
        <w:rPr>
          <w:rFonts w:asciiTheme="minorBidi" w:hAnsiTheme="minorBidi" w:cstheme="minorBidi"/>
          <w:b/>
          <w:sz w:val="20"/>
          <w:szCs w:val="20"/>
        </w:rPr>
      </w:pPr>
      <w:r w:rsidRPr="006035AF">
        <w:rPr>
          <w:rFonts w:cs="Times New Roman"/>
          <w:b/>
          <w:bCs/>
          <w:sz w:val="20"/>
          <w:szCs w:val="20"/>
          <w:rtl/>
          <w:lang w:bidi="ar-SA"/>
        </w:rPr>
        <w:t>التظلم الرسمي</w:t>
      </w:r>
    </w:p>
    <w:p w14:paraId="137BBAA5" w14:textId="77777777" w:rsidR="004C3935" w:rsidRPr="006035AF" w:rsidRDefault="004C3935" w:rsidP="00312AAA">
      <w:pPr>
        <w:pStyle w:val="BodyText"/>
        <w:bidi/>
        <w:spacing w:line="276" w:lineRule="auto"/>
        <w:rPr>
          <w:rFonts w:asciiTheme="minorBidi" w:hAnsiTheme="minorBidi" w:cstheme="minorBidi"/>
          <w:b/>
          <w:sz w:val="20"/>
          <w:szCs w:val="20"/>
        </w:rPr>
      </w:pPr>
    </w:p>
    <w:tbl>
      <w:tblPr>
        <w:bidiVisual/>
        <w:tblW w:w="0" w:type="auto"/>
        <w:tblInd w:w="137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4429"/>
        <w:gridCol w:w="4429"/>
      </w:tblGrid>
      <w:tr w:rsidR="004C3935" w:rsidRPr="006035AF" w14:paraId="40EEB066" w14:textId="77777777">
        <w:trPr>
          <w:trHeight w:val="807"/>
        </w:trPr>
        <w:tc>
          <w:tcPr>
            <w:tcW w:w="4429" w:type="dxa"/>
          </w:tcPr>
          <w:p w14:paraId="0CB40B1C" w14:textId="77777777" w:rsidR="004C3935" w:rsidRPr="006035AF" w:rsidRDefault="0051257E" w:rsidP="00312AAA">
            <w:pPr>
              <w:pStyle w:val="TableParagraph"/>
              <w:bidi/>
              <w:spacing w:line="276" w:lineRule="auto"/>
              <w:rPr>
                <w:rFonts w:asciiTheme="minorBidi" w:hAnsiTheme="minorBidi" w:cstheme="minorBidi"/>
                <w:b/>
                <w:sz w:val="20"/>
                <w:szCs w:val="20"/>
                <w:u w:val="none"/>
              </w:rPr>
            </w:pPr>
            <w:r w:rsidRPr="006035AF">
              <w:rPr>
                <w:rFonts w:cs="Times New Roman"/>
                <w:b/>
                <w:bCs/>
                <w:sz w:val="20"/>
                <w:szCs w:val="20"/>
                <w:rtl/>
                <w:lang w:bidi="ar-SA"/>
              </w:rPr>
              <w:t>المُتظلّم</w:t>
            </w:r>
          </w:p>
        </w:tc>
        <w:tc>
          <w:tcPr>
            <w:tcW w:w="4429" w:type="dxa"/>
          </w:tcPr>
          <w:p w14:paraId="721AE95E" w14:textId="77777777" w:rsidR="004C3935" w:rsidRPr="006035AF" w:rsidRDefault="0051257E" w:rsidP="00312AAA">
            <w:pPr>
              <w:pStyle w:val="TableParagraph"/>
              <w:bidi/>
              <w:spacing w:line="276" w:lineRule="auto"/>
              <w:rPr>
                <w:rFonts w:asciiTheme="minorBidi" w:hAnsiTheme="minorBidi" w:cstheme="minorBidi"/>
                <w:b/>
                <w:sz w:val="20"/>
                <w:szCs w:val="20"/>
                <w:u w:val="none"/>
              </w:rPr>
            </w:pPr>
            <w:r w:rsidRPr="006035AF">
              <w:rPr>
                <w:rFonts w:cs="Times New Roman"/>
                <w:b/>
                <w:bCs/>
                <w:sz w:val="20"/>
                <w:szCs w:val="20"/>
                <w:rtl/>
                <w:lang w:bidi="ar-SA"/>
              </w:rPr>
              <w:t>المُتظلّم ضده</w:t>
            </w:r>
          </w:p>
          <w:p w14:paraId="0D779DD5" w14:textId="77777777" w:rsidR="004C3935" w:rsidRPr="006035AF" w:rsidRDefault="0051257E" w:rsidP="00312AAA">
            <w:pPr>
              <w:pStyle w:val="TableParagraph"/>
              <w:bidi/>
              <w:spacing w:line="276" w:lineRule="auto"/>
              <w:rPr>
                <w:rFonts w:asciiTheme="minorBidi" w:hAnsiTheme="minorBidi" w:cstheme="minorBidi"/>
                <w:sz w:val="20"/>
                <w:szCs w:val="20"/>
                <w:u w:val="none"/>
              </w:rPr>
            </w:pPr>
            <w:r w:rsidRPr="006035AF">
              <w:rPr>
                <w:sz w:val="20"/>
                <w:szCs w:val="20"/>
                <w:rtl/>
                <w:lang w:bidi="ar-SA"/>
              </w:rPr>
              <w:t>(</w:t>
            </w:r>
            <w:r w:rsidRPr="006035AF">
              <w:rPr>
                <w:rFonts w:cs="Times New Roman"/>
                <w:sz w:val="20"/>
                <w:szCs w:val="20"/>
                <w:rtl/>
                <w:lang w:bidi="ar-SA"/>
              </w:rPr>
              <w:t>الشخص أو المنظمة</w:t>
            </w:r>
            <w:r w:rsidRPr="006035AF">
              <w:rPr>
                <w:sz w:val="20"/>
                <w:szCs w:val="20"/>
                <w:rtl/>
                <w:lang w:bidi="ar-SA"/>
              </w:rPr>
              <w:t xml:space="preserve">) </w:t>
            </w:r>
            <w:r w:rsidRPr="006035AF">
              <w:rPr>
                <w:rFonts w:cs="Times New Roman"/>
                <w:sz w:val="20"/>
                <w:szCs w:val="20"/>
                <w:rtl/>
                <w:lang w:bidi="ar-SA"/>
              </w:rPr>
              <w:t>الذي تشكو ضده</w:t>
            </w:r>
          </w:p>
        </w:tc>
      </w:tr>
      <w:tr w:rsidR="004C3935" w:rsidRPr="006035AF" w14:paraId="237651FF" w14:textId="77777777">
        <w:trPr>
          <w:trHeight w:val="804"/>
        </w:trPr>
        <w:tc>
          <w:tcPr>
            <w:tcW w:w="4429" w:type="dxa"/>
          </w:tcPr>
          <w:p w14:paraId="1FF1FF7D" w14:textId="77777777" w:rsidR="004C3935" w:rsidRPr="006035AF" w:rsidRDefault="0051257E" w:rsidP="00312AAA">
            <w:pPr>
              <w:pStyle w:val="TableParagraph"/>
              <w:bidi/>
              <w:spacing w:line="276" w:lineRule="auto"/>
              <w:rPr>
                <w:rFonts w:asciiTheme="minorBidi" w:hAnsiTheme="minorBidi" w:cstheme="minorBidi"/>
                <w:sz w:val="20"/>
                <w:szCs w:val="20"/>
                <w:u w:val="none"/>
              </w:rPr>
            </w:pPr>
            <w:r w:rsidRPr="006035AF">
              <w:rPr>
                <w:rFonts w:cs="Times New Roman"/>
                <w:sz w:val="20"/>
                <w:szCs w:val="20"/>
                <w:rtl/>
                <w:lang w:bidi="ar-SA"/>
              </w:rPr>
              <w:t xml:space="preserve">اسمك </w:t>
            </w:r>
          </w:p>
        </w:tc>
        <w:tc>
          <w:tcPr>
            <w:tcW w:w="4429" w:type="dxa"/>
          </w:tcPr>
          <w:p w14:paraId="21E32E5C" w14:textId="77777777" w:rsidR="004C3935" w:rsidRPr="006035AF" w:rsidRDefault="0051257E" w:rsidP="00312AAA">
            <w:pPr>
              <w:pStyle w:val="TableParagraph"/>
              <w:bidi/>
              <w:spacing w:line="276" w:lineRule="auto"/>
              <w:rPr>
                <w:rFonts w:asciiTheme="minorBidi" w:hAnsiTheme="minorBidi" w:cstheme="minorBidi"/>
                <w:sz w:val="20"/>
                <w:szCs w:val="20"/>
                <w:u w:val="none"/>
              </w:rPr>
            </w:pPr>
            <w:r w:rsidRPr="006035AF">
              <w:rPr>
                <w:rFonts w:cs="Times New Roman"/>
                <w:sz w:val="20"/>
                <w:szCs w:val="20"/>
                <w:rtl/>
                <w:lang w:bidi="ar-SA"/>
              </w:rPr>
              <w:t xml:space="preserve">أسماؤهم </w:t>
            </w:r>
          </w:p>
        </w:tc>
      </w:tr>
      <w:tr w:rsidR="004C3935" w:rsidRPr="006035AF" w14:paraId="7387EE3D" w14:textId="77777777">
        <w:trPr>
          <w:trHeight w:val="1073"/>
        </w:trPr>
        <w:tc>
          <w:tcPr>
            <w:tcW w:w="4429" w:type="dxa"/>
          </w:tcPr>
          <w:p w14:paraId="0D345D8F" w14:textId="77777777" w:rsidR="004C3935" w:rsidRPr="006035AF" w:rsidRDefault="0051257E" w:rsidP="00312AAA">
            <w:pPr>
              <w:pStyle w:val="TableParagraph"/>
              <w:bidi/>
              <w:spacing w:line="276" w:lineRule="auto"/>
              <w:rPr>
                <w:rFonts w:asciiTheme="minorBidi" w:hAnsiTheme="minorBidi" w:cstheme="minorBidi"/>
                <w:sz w:val="20"/>
                <w:szCs w:val="20"/>
                <w:u w:val="none"/>
              </w:rPr>
            </w:pPr>
            <w:r w:rsidRPr="006035AF">
              <w:rPr>
                <w:rFonts w:cs="Times New Roman"/>
                <w:sz w:val="20"/>
                <w:szCs w:val="20"/>
                <w:rtl/>
                <w:lang w:bidi="ar-SA"/>
              </w:rPr>
              <w:t>عنوانك</w:t>
            </w:r>
          </w:p>
        </w:tc>
        <w:tc>
          <w:tcPr>
            <w:tcW w:w="4429" w:type="dxa"/>
          </w:tcPr>
          <w:p w14:paraId="2CF5FA16" w14:textId="77777777" w:rsidR="004C3935" w:rsidRPr="006035AF" w:rsidRDefault="0051257E" w:rsidP="00312AAA">
            <w:pPr>
              <w:pStyle w:val="TableParagraph"/>
              <w:bidi/>
              <w:spacing w:line="276" w:lineRule="auto"/>
              <w:rPr>
                <w:rFonts w:asciiTheme="minorBidi" w:hAnsiTheme="minorBidi" w:cstheme="minorBidi"/>
                <w:sz w:val="20"/>
                <w:szCs w:val="20"/>
                <w:u w:val="none"/>
              </w:rPr>
            </w:pPr>
            <w:r w:rsidRPr="006035AF">
              <w:rPr>
                <w:rFonts w:cs="Times New Roman"/>
                <w:sz w:val="20"/>
                <w:szCs w:val="20"/>
                <w:rtl/>
                <w:lang w:bidi="ar-SA"/>
              </w:rPr>
              <w:t xml:space="preserve">عنوانهم </w:t>
            </w:r>
          </w:p>
        </w:tc>
      </w:tr>
      <w:tr w:rsidR="004C3935" w:rsidRPr="006035AF" w14:paraId="6BE0208C" w14:textId="77777777">
        <w:trPr>
          <w:trHeight w:val="1073"/>
        </w:trPr>
        <w:tc>
          <w:tcPr>
            <w:tcW w:w="4429" w:type="dxa"/>
          </w:tcPr>
          <w:p w14:paraId="40CB889B" w14:textId="77777777" w:rsidR="004C3935" w:rsidRPr="006035AF" w:rsidRDefault="0051257E" w:rsidP="00312AAA">
            <w:pPr>
              <w:pStyle w:val="TableParagraph"/>
              <w:bidi/>
              <w:spacing w:line="276" w:lineRule="auto"/>
              <w:rPr>
                <w:rFonts w:asciiTheme="minorBidi" w:hAnsiTheme="minorBidi" w:cstheme="minorBidi"/>
                <w:sz w:val="20"/>
                <w:szCs w:val="20"/>
                <w:u w:val="none"/>
              </w:rPr>
            </w:pPr>
            <w:r w:rsidRPr="006035AF">
              <w:rPr>
                <w:rFonts w:cs="Times New Roman"/>
                <w:sz w:val="20"/>
                <w:szCs w:val="20"/>
                <w:rtl/>
                <w:lang w:bidi="ar-SA"/>
              </w:rPr>
              <w:t>رقم الهاتف الخاص بك</w:t>
            </w:r>
          </w:p>
        </w:tc>
        <w:tc>
          <w:tcPr>
            <w:tcW w:w="4429" w:type="dxa"/>
          </w:tcPr>
          <w:p w14:paraId="5B447241" w14:textId="77777777" w:rsidR="004C3935" w:rsidRPr="006035AF" w:rsidRDefault="0051257E" w:rsidP="00312AAA">
            <w:pPr>
              <w:pStyle w:val="TableParagraph"/>
              <w:bidi/>
              <w:spacing w:line="276" w:lineRule="auto"/>
              <w:rPr>
                <w:rFonts w:asciiTheme="minorBidi" w:hAnsiTheme="minorBidi" w:cstheme="minorBidi"/>
                <w:sz w:val="20"/>
                <w:szCs w:val="20"/>
                <w:u w:val="none"/>
              </w:rPr>
            </w:pPr>
            <w:r w:rsidRPr="006035AF">
              <w:rPr>
                <w:rFonts w:cs="Times New Roman"/>
                <w:sz w:val="20"/>
                <w:szCs w:val="20"/>
                <w:rtl/>
                <w:lang w:bidi="ar-SA"/>
              </w:rPr>
              <w:t>رقم الهاتف الخاص بهم</w:t>
            </w:r>
          </w:p>
        </w:tc>
      </w:tr>
    </w:tbl>
    <w:p w14:paraId="104D7B25" w14:textId="77777777" w:rsidR="004C3935" w:rsidRPr="006035AF" w:rsidRDefault="004C3935" w:rsidP="00312AAA">
      <w:pPr>
        <w:pStyle w:val="BodyText"/>
        <w:bidi/>
        <w:spacing w:line="276" w:lineRule="auto"/>
        <w:rPr>
          <w:rFonts w:asciiTheme="minorBidi" w:hAnsiTheme="minorBidi" w:cstheme="minorBidi"/>
          <w:b/>
          <w:sz w:val="20"/>
          <w:szCs w:val="20"/>
        </w:rPr>
      </w:pPr>
    </w:p>
    <w:p w14:paraId="0779FDA8" w14:textId="77777777" w:rsidR="004C3935" w:rsidRPr="006035AF" w:rsidRDefault="0051257E" w:rsidP="00312AAA">
      <w:pPr>
        <w:bidi/>
        <w:spacing w:line="276" w:lineRule="auto"/>
        <w:ind w:left="1100"/>
        <w:rPr>
          <w:rFonts w:asciiTheme="minorBidi" w:hAnsiTheme="minorBidi" w:cstheme="minorBidi"/>
          <w:sz w:val="20"/>
          <w:szCs w:val="20"/>
        </w:rPr>
      </w:pPr>
      <w:r w:rsidRPr="006035AF">
        <w:rPr>
          <w:rFonts w:cs="Times New Roman"/>
          <w:b/>
          <w:bCs/>
          <w:sz w:val="20"/>
          <w:szCs w:val="20"/>
          <w:rtl/>
          <w:lang w:bidi="ar-SA"/>
        </w:rPr>
        <w:t>أذكر تظلمك</w:t>
      </w:r>
      <w:r w:rsidRPr="006035AF">
        <w:rPr>
          <w:b/>
          <w:bCs/>
          <w:sz w:val="20"/>
          <w:szCs w:val="20"/>
          <w:rtl/>
          <w:lang w:bidi="ar-SA"/>
        </w:rPr>
        <w:t xml:space="preserve">: </w:t>
      </w:r>
      <w:r w:rsidRPr="006035AF">
        <w:rPr>
          <w:rFonts w:cs="Times New Roman"/>
          <w:sz w:val="20"/>
          <w:szCs w:val="20"/>
          <w:rtl/>
          <w:lang w:bidi="ar-SA"/>
        </w:rPr>
        <w:t xml:space="preserve">بما في ذلك الحقائق والتواريخ ذات الصلة </w:t>
      </w:r>
      <w:r w:rsidRPr="006035AF">
        <w:rPr>
          <w:sz w:val="20"/>
          <w:szCs w:val="20"/>
          <w:rtl/>
          <w:lang w:bidi="ar-SA"/>
        </w:rPr>
        <w:t>(</w:t>
      </w:r>
      <w:r w:rsidRPr="006035AF">
        <w:rPr>
          <w:rFonts w:cs="Times New Roman"/>
          <w:sz w:val="20"/>
          <w:szCs w:val="20"/>
          <w:rtl/>
          <w:lang w:bidi="ar-SA"/>
        </w:rPr>
        <w:t>استخدم أوراق إضافية إذا لزم الأمر</w:t>
      </w:r>
      <w:r w:rsidRPr="006035AF">
        <w:rPr>
          <w:sz w:val="20"/>
          <w:szCs w:val="20"/>
          <w:rtl/>
          <w:lang w:bidi="ar-SA"/>
        </w:rPr>
        <w:t>)</w:t>
      </w:r>
    </w:p>
    <w:p w14:paraId="6E04C6E2" w14:textId="77777777" w:rsidR="004C3935" w:rsidRPr="006035AF" w:rsidRDefault="004C3935" w:rsidP="00312AAA">
      <w:pPr>
        <w:pStyle w:val="BodyText"/>
        <w:bidi/>
        <w:spacing w:line="276" w:lineRule="auto"/>
        <w:rPr>
          <w:rFonts w:asciiTheme="minorBidi" w:hAnsiTheme="minorBidi" w:cstheme="minorBidi"/>
          <w:sz w:val="20"/>
          <w:szCs w:val="20"/>
        </w:rPr>
      </w:pPr>
    </w:p>
    <w:p w14:paraId="484EB66D" w14:textId="77777777" w:rsidR="004C3935" w:rsidRPr="006035AF" w:rsidRDefault="004C3935" w:rsidP="00312AAA">
      <w:pPr>
        <w:pStyle w:val="BodyText"/>
        <w:bidi/>
        <w:spacing w:line="276" w:lineRule="auto"/>
        <w:rPr>
          <w:rFonts w:asciiTheme="minorBidi" w:hAnsiTheme="minorBidi" w:cstheme="minorBidi"/>
          <w:sz w:val="20"/>
          <w:szCs w:val="20"/>
        </w:rPr>
      </w:pPr>
    </w:p>
    <w:p w14:paraId="0EB943D9" w14:textId="77777777" w:rsidR="004C3935" w:rsidRPr="006035AF" w:rsidRDefault="004C3935" w:rsidP="00312AAA">
      <w:pPr>
        <w:pStyle w:val="BodyText"/>
        <w:bidi/>
        <w:spacing w:line="276" w:lineRule="auto"/>
        <w:rPr>
          <w:rFonts w:asciiTheme="minorBidi" w:hAnsiTheme="minorBidi" w:cstheme="minorBidi"/>
          <w:sz w:val="20"/>
          <w:szCs w:val="20"/>
        </w:rPr>
      </w:pPr>
    </w:p>
    <w:p w14:paraId="746CA3E9" w14:textId="77777777" w:rsidR="004C3935" w:rsidRPr="006035AF" w:rsidRDefault="004C3935" w:rsidP="00312AAA">
      <w:pPr>
        <w:pStyle w:val="BodyText"/>
        <w:bidi/>
        <w:spacing w:line="276" w:lineRule="auto"/>
        <w:rPr>
          <w:rFonts w:asciiTheme="minorBidi" w:hAnsiTheme="minorBidi" w:cstheme="minorBidi"/>
          <w:sz w:val="20"/>
          <w:szCs w:val="20"/>
        </w:rPr>
      </w:pPr>
    </w:p>
    <w:p w14:paraId="06D917CF" w14:textId="77777777" w:rsidR="004C3935" w:rsidRPr="006035AF" w:rsidRDefault="004C3935" w:rsidP="00312AAA">
      <w:pPr>
        <w:pStyle w:val="BodyText"/>
        <w:bidi/>
        <w:spacing w:line="276" w:lineRule="auto"/>
        <w:rPr>
          <w:rFonts w:asciiTheme="minorBidi" w:hAnsiTheme="minorBidi" w:cstheme="minorBidi"/>
          <w:sz w:val="20"/>
          <w:szCs w:val="20"/>
        </w:rPr>
      </w:pPr>
    </w:p>
    <w:p w14:paraId="517324E8" w14:textId="77777777" w:rsidR="004C3935" w:rsidRPr="006035AF" w:rsidRDefault="004C3935" w:rsidP="00312AAA">
      <w:pPr>
        <w:pStyle w:val="BodyText"/>
        <w:bidi/>
        <w:spacing w:line="276" w:lineRule="auto"/>
        <w:rPr>
          <w:rFonts w:asciiTheme="minorBidi" w:hAnsiTheme="minorBidi" w:cstheme="minorBidi"/>
          <w:sz w:val="20"/>
          <w:szCs w:val="20"/>
        </w:rPr>
      </w:pPr>
    </w:p>
    <w:p w14:paraId="495BC7C6" w14:textId="77777777" w:rsidR="004C3935" w:rsidRPr="006035AF" w:rsidRDefault="004C3935" w:rsidP="00312AAA">
      <w:pPr>
        <w:pStyle w:val="BodyText"/>
        <w:bidi/>
        <w:spacing w:line="276" w:lineRule="auto"/>
        <w:rPr>
          <w:rFonts w:asciiTheme="minorBidi" w:hAnsiTheme="minorBidi" w:cstheme="minorBidi"/>
          <w:sz w:val="20"/>
          <w:szCs w:val="20"/>
        </w:rPr>
      </w:pPr>
    </w:p>
    <w:p w14:paraId="610BDB8F" w14:textId="77777777" w:rsidR="004C3935" w:rsidRPr="006035AF" w:rsidRDefault="004C3935" w:rsidP="00312AAA">
      <w:pPr>
        <w:pStyle w:val="BodyText"/>
        <w:bidi/>
        <w:spacing w:line="276" w:lineRule="auto"/>
        <w:rPr>
          <w:rFonts w:asciiTheme="minorBidi" w:hAnsiTheme="minorBidi" w:cstheme="minorBidi"/>
          <w:sz w:val="20"/>
          <w:szCs w:val="20"/>
        </w:rPr>
      </w:pPr>
    </w:p>
    <w:p w14:paraId="1EF2D49E" w14:textId="77777777" w:rsidR="004C3935" w:rsidRPr="006035AF" w:rsidRDefault="004C3935" w:rsidP="00312AAA">
      <w:pPr>
        <w:pStyle w:val="BodyText"/>
        <w:bidi/>
        <w:spacing w:line="276" w:lineRule="auto"/>
        <w:rPr>
          <w:rFonts w:asciiTheme="minorBidi" w:hAnsiTheme="minorBidi" w:cstheme="minorBidi"/>
          <w:sz w:val="20"/>
          <w:szCs w:val="20"/>
        </w:rPr>
      </w:pPr>
    </w:p>
    <w:p w14:paraId="64D378CE" w14:textId="77777777" w:rsidR="004C3935" w:rsidRPr="006035AF" w:rsidRDefault="004C3935" w:rsidP="00312AAA">
      <w:pPr>
        <w:pStyle w:val="BodyText"/>
        <w:bidi/>
        <w:spacing w:line="276" w:lineRule="auto"/>
        <w:rPr>
          <w:rFonts w:asciiTheme="minorBidi" w:hAnsiTheme="minorBidi" w:cstheme="minorBidi"/>
          <w:sz w:val="20"/>
          <w:szCs w:val="20"/>
        </w:rPr>
      </w:pPr>
    </w:p>
    <w:p w14:paraId="1FCE54A6" w14:textId="77777777" w:rsidR="004C3935" w:rsidRPr="006035AF" w:rsidRDefault="004C3935" w:rsidP="00312AAA">
      <w:pPr>
        <w:pStyle w:val="BodyText"/>
        <w:bidi/>
        <w:spacing w:line="276" w:lineRule="auto"/>
        <w:rPr>
          <w:rFonts w:asciiTheme="minorBidi" w:hAnsiTheme="minorBidi" w:cstheme="minorBidi"/>
          <w:sz w:val="20"/>
          <w:szCs w:val="20"/>
        </w:rPr>
      </w:pPr>
    </w:p>
    <w:p w14:paraId="499227AA" w14:textId="77777777" w:rsidR="004C3935" w:rsidRPr="006035AF" w:rsidRDefault="004C3935" w:rsidP="00312AAA">
      <w:pPr>
        <w:pStyle w:val="BodyText"/>
        <w:bidi/>
        <w:spacing w:line="276" w:lineRule="auto"/>
        <w:rPr>
          <w:rFonts w:asciiTheme="minorBidi" w:hAnsiTheme="minorBidi" w:cstheme="minorBidi"/>
          <w:sz w:val="20"/>
          <w:szCs w:val="20"/>
        </w:rPr>
      </w:pPr>
    </w:p>
    <w:p w14:paraId="070889EA" w14:textId="77777777" w:rsidR="004C3935" w:rsidRPr="006035AF" w:rsidRDefault="004C3935" w:rsidP="00312AAA">
      <w:pPr>
        <w:pStyle w:val="BodyText"/>
        <w:bidi/>
        <w:spacing w:line="276" w:lineRule="auto"/>
        <w:rPr>
          <w:rFonts w:asciiTheme="minorBidi" w:hAnsiTheme="minorBidi" w:cstheme="minorBidi"/>
          <w:sz w:val="20"/>
          <w:szCs w:val="20"/>
        </w:rPr>
      </w:pPr>
    </w:p>
    <w:p w14:paraId="6D9F91B9" w14:textId="77777777" w:rsidR="004C3935" w:rsidRPr="006035AF" w:rsidRDefault="004C3935" w:rsidP="00312AAA">
      <w:pPr>
        <w:pStyle w:val="BodyText"/>
        <w:bidi/>
        <w:spacing w:line="276" w:lineRule="auto"/>
        <w:rPr>
          <w:rFonts w:asciiTheme="minorBidi" w:hAnsiTheme="minorBidi" w:cstheme="minorBidi"/>
          <w:sz w:val="20"/>
          <w:szCs w:val="20"/>
        </w:rPr>
      </w:pPr>
    </w:p>
    <w:p w14:paraId="1DA65D7F" w14:textId="77777777" w:rsidR="004C3935" w:rsidRPr="006035AF" w:rsidRDefault="004C3935" w:rsidP="00312AAA">
      <w:pPr>
        <w:pStyle w:val="BodyText"/>
        <w:bidi/>
        <w:spacing w:line="276" w:lineRule="auto"/>
        <w:rPr>
          <w:rFonts w:asciiTheme="minorBidi" w:hAnsiTheme="minorBidi" w:cstheme="minorBidi"/>
          <w:sz w:val="20"/>
          <w:szCs w:val="20"/>
        </w:rPr>
      </w:pPr>
    </w:p>
    <w:p w14:paraId="125D8B36" w14:textId="77777777" w:rsidR="004C3935" w:rsidRPr="006035AF" w:rsidRDefault="004C3935" w:rsidP="00312AAA">
      <w:pPr>
        <w:pStyle w:val="BodyText"/>
        <w:bidi/>
        <w:spacing w:line="276" w:lineRule="auto"/>
        <w:rPr>
          <w:rFonts w:asciiTheme="minorBidi" w:hAnsiTheme="minorBidi" w:cstheme="minorBidi"/>
          <w:sz w:val="20"/>
          <w:szCs w:val="20"/>
        </w:rPr>
      </w:pPr>
    </w:p>
    <w:p w14:paraId="29B24154" w14:textId="77777777" w:rsidR="004C3935" w:rsidRPr="006035AF" w:rsidRDefault="004C3935" w:rsidP="00312AAA">
      <w:pPr>
        <w:pStyle w:val="BodyText"/>
        <w:bidi/>
        <w:spacing w:line="276" w:lineRule="auto"/>
        <w:rPr>
          <w:rFonts w:asciiTheme="minorBidi" w:hAnsiTheme="minorBidi" w:cstheme="minorBidi"/>
          <w:sz w:val="20"/>
          <w:szCs w:val="20"/>
        </w:rPr>
      </w:pPr>
    </w:p>
    <w:p w14:paraId="3680FB86" w14:textId="77777777" w:rsidR="004C3935" w:rsidRPr="006035AF" w:rsidRDefault="004C3935" w:rsidP="00312AAA">
      <w:pPr>
        <w:pStyle w:val="BodyText"/>
        <w:bidi/>
        <w:spacing w:line="276" w:lineRule="auto"/>
        <w:rPr>
          <w:rFonts w:asciiTheme="minorBidi" w:hAnsiTheme="minorBidi" w:cstheme="minorBidi"/>
          <w:sz w:val="20"/>
          <w:szCs w:val="20"/>
        </w:rPr>
      </w:pPr>
    </w:p>
    <w:p w14:paraId="0D3E0C83" w14:textId="77777777" w:rsidR="004C3935" w:rsidRPr="006035AF" w:rsidRDefault="0051257E" w:rsidP="00312AAA">
      <w:pPr>
        <w:pStyle w:val="Heading1"/>
        <w:bidi/>
        <w:spacing w:before="0" w:line="276" w:lineRule="auto"/>
        <w:ind w:left="1100"/>
        <w:rPr>
          <w:rFonts w:asciiTheme="minorBidi" w:hAnsiTheme="minorBidi" w:cstheme="minorBidi"/>
          <w:sz w:val="20"/>
          <w:szCs w:val="20"/>
        </w:rPr>
      </w:pPr>
      <w:r w:rsidRPr="006035AF">
        <w:rPr>
          <w:rFonts w:cs="Times New Roman"/>
          <w:sz w:val="20"/>
          <w:szCs w:val="20"/>
          <w:rtl/>
          <w:lang w:bidi="ar-SA"/>
        </w:rPr>
        <w:t>إذا كنت تعرف</w:t>
      </w:r>
      <w:r w:rsidRPr="006035AF">
        <w:rPr>
          <w:sz w:val="20"/>
          <w:szCs w:val="20"/>
          <w:rtl/>
          <w:lang w:bidi="ar-SA"/>
        </w:rPr>
        <w:t xml:space="preserve">, </w:t>
      </w:r>
      <w:r w:rsidRPr="006035AF">
        <w:rPr>
          <w:rFonts w:cs="Times New Roman"/>
          <w:sz w:val="20"/>
          <w:szCs w:val="20"/>
          <w:rtl/>
          <w:lang w:bidi="ar-SA"/>
        </w:rPr>
        <w:t>قم بالإشارة إلي النظام الأساسي أو اللوائح أو العقد أو المنحة التي تشعر إنها تمت مخالفتها من قبل المتظلم ضده</w:t>
      </w:r>
      <w:r w:rsidRPr="006035AF">
        <w:rPr>
          <w:sz w:val="20"/>
          <w:szCs w:val="20"/>
          <w:rtl/>
          <w:lang w:bidi="ar-SA"/>
        </w:rPr>
        <w:t>:</w:t>
      </w:r>
    </w:p>
    <w:p w14:paraId="2072C659" w14:textId="77777777" w:rsidR="004C3935" w:rsidRPr="006035AF" w:rsidRDefault="004C3935" w:rsidP="00312AAA">
      <w:pPr>
        <w:pStyle w:val="BodyText"/>
        <w:bidi/>
        <w:spacing w:line="276" w:lineRule="auto"/>
        <w:rPr>
          <w:rFonts w:asciiTheme="minorBidi" w:hAnsiTheme="minorBidi" w:cstheme="minorBidi"/>
          <w:b/>
          <w:sz w:val="20"/>
          <w:szCs w:val="20"/>
        </w:rPr>
      </w:pPr>
    </w:p>
    <w:p w14:paraId="6E30061E" w14:textId="77777777" w:rsidR="004C3935" w:rsidRPr="006035AF" w:rsidRDefault="004C3935" w:rsidP="00312AAA">
      <w:pPr>
        <w:pStyle w:val="BodyText"/>
        <w:bidi/>
        <w:spacing w:line="276" w:lineRule="auto"/>
        <w:rPr>
          <w:rFonts w:asciiTheme="minorBidi" w:hAnsiTheme="minorBidi" w:cstheme="minorBidi"/>
          <w:b/>
          <w:sz w:val="20"/>
          <w:szCs w:val="20"/>
        </w:rPr>
      </w:pPr>
    </w:p>
    <w:p w14:paraId="4367992C" w14:textId="77777777" w:rsidR="004C3935" w:rsidRPr="006035AF" w:rsidRDefault="004C3935" w:rsidP="00312AAA">
      <w:pPr>
        <w:pStyle w:val="BodyText"/>
        <w:bidi/>
        <w:spacing w:line="276" w:lineRule="auto"/>
        <w:rPr>
          <w:rFonts w:asciiTheme="minorBidi" w:hAnsiTheme="minorBidi" w:cstheme="minorBidi"/>
          <w:b/>
          <w:sz w:val="20"/>
          <w:szCs w:val="20"/>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6"/>
        <w:gridCol w:w="3597"/>
        <w:gridCol w:w="3597"/>
      </w:tblGrid>
      <w:tr w:rsidR="00096A91" w:rsidRPr="006035AF" w14:paraId="1F0A9EFA" w14:textId="77777777" w:rsidTr="00096A91">
        <w:tc>
          <w:tcPr>
            <w:tcW w:w="3596" w:type="dxa"/>
            <w:tcBorders>
              <w:bottom w:val="single" w:sz="4" w:space="0" w:color="auto"/>
            </w:tcBorders>
          </w:tcPr>
          <w:p w14:paraId="786BF297" w14:textId="77777777" w:rsidR="00096A91" w:rsidRPr="006035AF" w:rsidRDefault="00096A91" w:rsidP="00312AAA">
            <w:pPr>
              <w:pStyle w:val="BodyText"/>
              <w:bidi/>
              <w:spacing w:line="276" w:lineRule="auto"/>
              <w:rPr>
                <w:rFonts w:asciiTheme="minorBidi" w:hAnsiTheme="minorBidi" w:cstheme="minorBidi"/>
                <w:bCs/>
                <w:sz w:val="20"/>
                <w:szCs w:val="20"/>
              </w:rPr>
            </w:pPr>
            <w:r w:rsidRPr="006035AF">
              <w:rPr>
                <w:rFonts w:cs="Times New Roman"/>
                <w:sz w:val="20"/>
                <w:szCs w:val="20"/>
                <w:rtl/>
                <w:lang w:bidi="ar-SA"/>
              </w:rPr>
              <w:t>التاريخ</w:t>
            </w:r>
            <w:r w:rsidRPr="006035AF">
              <w:rPr>
                <w:sz w:val="20"/>
                <w:szCs w:val="20"/>
                <w:rtl/>
                <w:lang w:bidi="ar-SA"/>
              </w:rPr>
              <w:t>:</w:t>
            </w:r>
          </w:p>
        </w:tc>
        <w:tc>
          <w:tcPr>
            <w:tcW w:w="3597" w:type="dxa"/>
          </w:tcPr>
          <w:p w14:paraId="6046813E" w14:textId="77777777" w:rsidR="00096A91" w:rsidRPr="006035AF" w:rsidRDefault="00096A91" w:rsidP="00312AAA">
            <w:pPr>
              <w:pStyle w:val="BodyText"/>
              <w:bidi/>
              <w:spacing w:line="276" w:lineRule="auto"/>
              <w:rPr>
                <w:rFonts w:asciiTheme="minorBidi" w:hAnsiTheme="minorBidi" w:cstheme="minorBidi"/>
                <w:bCs/>
                <w:sz w:val="20"/>
                <w:szCs w:val="20"/>
              </w:rPr>
            </w:pPr>
          </w:p>
        </w:tc>
        <w:tc>
          <w:tcPr>
            <w:tcW w:w="3597" w:type="dxa"/>
            <w:tcBorders>
              <w:bottom w:val="single" w:sz="4" w:space="0" w:color="auto"/>
            </w:tcBorders>
          </w:tcPr>
          <w:p w14:paraId="0BD90111" w14:textId="77777777" w:rsidR="00096A91" w:rsidRPr="006035AF" w:rsidRDefault="00096A91" w:rsidP="00312AAA">
            <w:pPr>
              <w:pStyle w:val="BodyText"/>
              <w:bidi/>
              <w:spacing w:line="276" w:lineRule="auto"/>
              <w:rPr>
                <w:rFonts w:asciiTheme="minorBidi" w:hAnsiTheme="minorBidi" w:cstheme="minorBidi"/>
                <w:bCs/>
                <w:sz w:val="20"/>
                <w:szCs w:val="20"/>
              </w:rPr>
            </w:pPr>
          </w:p>
        </w:tc>
      </w:tr>
      <w:tr w:rsidR="00096A91" w:rsidRPr="006035AF" w14:paraId="1ADF787B" w14:textId="77777777" w:rsidTr="00096A91">
        <w:tc>
          <w:tcPr>
            <w:tcW w:w="3596" w:type="dxa"/>
            <w:tcBorders>
              <w:top w:val="single" w:sz="4" w:space="0" w:color="auto"/>
            </w:tcBorders>
          </w:tcPr>
          <w:p w14:paraId="7581A054" w14:textId="77777777" w:rsidR="00096A91" w:rsidRPr="006035AF" w:rsidRDefault="00096A91" w:rsidP="00312AAA">
            <w:pPr>
              <w:pStyle w:val="BodyText"/>
              <w:bidi/>
              <w:spacing w:line="276" w:lineRule="auto"/>
              <w:rPr>
                <w:rFonts w:asciiTheme="minorBidi" w:hAnsiTheme="minorBidi" w:cstheme="minorBidi"/>
                <w:bCs/>
                <w:sz w:val="20"/>
                <w:szCs w:val="20"/>
              </w:rPr>
            </w:pPr>
          </w:p>
        </w:tc>
        <w:tc>
          <w:tcPr>
            <w:tcW w:w="3597" w:type="dxa"/>
          </w:tcPr>
          <w:p w14:paraId="08F0A99C" w14:textId="77777777" w:rsidR="00096A91" w:rsidRPr="006035AF" w:rsidRDefault="00096A91" w:rsidP="00312AAA">
            <w:pPr>
              <w:pStyle w:val="BodyText"/>
              <w:bidi/>
              <w:spacing w:line="276" w:lineRule="auto"/>
              <w:rPr>
                <w:rFonts w:asciiTheme="minorBidi" w:hAnsiTheme="minorBidi" w:cstheme="minorBidi"/>
                <w:bCs/>
                <w:sz w:val="20"/>
                <w:szCs w:val="20"/>
              </w:rPr>
            </w:pPr>
          </w:p>
        </w:tc>
        <w:tc>
          <w:tcPr>
            <w:tcW w:w="3597" w:type="dxa"/>
            <w:tcBorders>
              <w:top w:val="single" w:sz="4" w:space="0" w:color="auto"/>
            </w:tcBorders>
          </w:tcPr>
          <w:p w14:paraId="13A77927" w14:textId="77777777" w:rsidR="00096A91" w:rsidRPr="006035AF" w:rsidRDefault="00096A91" w:rsidP="00096A91">
            <w:pPr>
              <w:pStyle w:val="BodyText"/>
              <w:bidi/>
              <w:spacing w:line="276" w:lineRule="auto"/>
              <w:ind w:left="219"/>
              <w:rPr>
                <w:rFonts w:asciiTheme="minorBidi" w:hAnsiTheme="minorBidi" w:cstheme="minorBidi"/>
                <w:bCs/>
                <w:sz w:val="20"/>
                <w:szCs w:val="20"/>
              </w:rPr>
            </w:pPr>
            <w:r w:rsidRPr="006035AF">
              <w:rPr>
                <w:rFonts w:cs="Times New Roman"/>
                <w:sz w:val="20"/>
                <w:szCs w:val="20"/>
                <w:rtl/>
                <w:lang w:bidi="ar-SA"/>
              </w:rPr>
              <w:t>توقيع</w:t>
            </w:r>
          </w:p>
        </w:tc>
      </w:tr>
    </w:tbl>
    <w:p w14:paraId="0A1DB9B7" w14:textId="77777777" w:rsidR="004C3935" w:rsidRPr="006035AF" w:rsidRDefault="004C3935" w:rsidP="00096A91">
      <w:pPr>
        <w:pStyle w:val="BodyText"/>
        <w:tabs>
          <w:tab w:val="left" w:pos="3980"/>
          <w:tab w:val="left" w:pos="6140"/>
          <w:tab w:val="left" w:pos="9787"/>
        </w:tabs>
        <w:bidi/>
        <w:spacing w:line="276" w:lineRule="auto"/>
        <w:rPr>
          <w:rFonts w:asciiTheme="minorBidi" w:hAnsiTheme="minorBidi" w:cstheme="minorBidi"/>
          <w:sz w:val="20"/>
          <w:szCs w:val="20"/>
        </w:rPr>
      </w:pPr>
    </w:p>
    <w:p w14:paraId="504D9CA0" w14:textId="77777777" w:rsidR="00574630" w:rsidRPr="006035AF" w:rsidRDefault="00574630" w:rsidP="00574630">
      <w:pPr>
        <w:pStyle w:val="BodyText"/>
        <w:bidi/>
        <w:spacing w:line="276" w:lineRule="auto"/>
        <w:rPr>
          <w:rFonts w:asciiTheme="minorBidi" w:hAnsiTheme="minorBidi" w:cstheme="minorBidi"/>
          <w:sz w:val="20"/>
          <w:szCs w:val="20"/>
        </w:rPr>
      </w:pPr>
    </w:p>
    <w:p w14:paraId="4C7E995D" w14:textId="233AC930" w:rsidR="00574630" w:rsidRPr="00A33551" w:rsidRDefault="00574630" w:rsidP="00574630">
      <w:pPr>
        <w:tabs>
          <w:tab w:val="left" w:pos="9309"/>
        </w:tabs>
        <w:bidi/>
        <w:spacing w:line="276" w:lineRule="auto"/>
        <w:ind w:left="108"/>
        <w:rPr>
          <w:rFonts w:asciiTheme="minorBidi" w:hAnsiTheme="minorBidi" w:cstheme="minorBidi"/>
          <w:sz w:val="16"/>
          <w:szCs w:val="16"/>
          <w:lang w:bidi="ar-IQ"/>
        </w:rPr>
        <w:sectPr w:rsidR="00574630" w:rsidRPr="00A33551" w:rsidSect="00574630">
          <w:footerReference w:type="default" r:id="rId12"/>
          <w:pgSz w:w="12240" w:h="15840" w:code="1"/>
          <w:pgMar w:top="720" w:right="720" w:bottom="720" w:left="720" w:header="720" w:footer="720" w:gutter="0"/>
          <w:cols w:space="720"/>
          <w:titlePg/>
          <w:docGrid w:linePitch="299"/>
        </w:sectPr>
      </w:pPr>
      <w:r w:rsidRPr="006035AF">
        <w:rPr>
          <w:rFonts w:cs="Times New Roman"/>
          <w:i/>
          <w:iCs/>
          <w:sz w:val="16"/>
          <w:szCs w:val="16"/>
          <w:rtl/>
          <w:lang w:bidi="ar-SA"/>
        </w:rPr>
        <w:t>أشغال غرب ميشيغان</w:t>
      </w:r>
      <w:r w:rsidRPr="006035AF">
        <w:rPr>
          <w:i/>
          <w:iCs/>
          <w:sz w:val="16"/>
          <w:szCs w:val="16"/>
          <w:rtl/>
          <w:lang w:bidi="ar-SA"/>
        </w:rPr>
        <w:t xml:space="preserve">! </w:t>
      </w:r>
      <w:r w:rsidRPr="006035AF">
        <w:rPr>
          <w:rFonts w:cs="Times New Roman"/>
          <w:i/>
          <w:iCs/>
          <w:sz w:val="16"/>
          <w:szCs w:val="16"/>
          <w:rtl/>
          <w:lang w:bidi="ar-SA"/>
        </w:rPr>
        <w:t xml:space="preserve">هيئة تابعة لمجلس التوظيف والتدريب الخاص بدائرة الخدمات المجتمعية </w:t>
      </w:r>
      <w:r w:rsidRPr="006035AF">
        <w:rPr>
          <w:i/>
          <w:iCs/>
          <w:sz w:val="16"/>
          <w:szCs w:val="16"/>
        </w:rPr>
        <w:t>ACSET</w:t>
      </w:r>
      <w:r w:rsidRPr="006035AF">
        <w:rPr>
          <w:rFonts w:cs="Times New Roman"/>
          <w:i/>
          <w:iCs/>
          <w:sz w:val="16"/>
          <w:szCs w:val="16"/>
          <w:rtl/>
          <w:lang w:bidi="ar-SA"/>
        </w:rPr>
        <w:t xml:space="preserve"> وتعتبر برنامج</w:t>
      </w:r>
      <w:r w:rsidRPr="006035AF">
        <w:rPr>
          <w:i/>
          <w:iCs/>
          <w:sz w:val="16"/>
          <w:szCs w:val="16"/>
          <w:rtl/>
          <w:lang w:bidi="ar-SA"/>
        </w:rPr>
        <w:t>/</w:t>
      </w:r>
      <w:r w:rsidRPr="006035AF">
        <w:rPr>
          <w:rFonts w:cs="Times New Roman"/>
          <w:i/>
          <w:iCs/>
          <w:sz w:val="16"/>
          <w:szCs w:val="16"/>
          <w:rtl/>
          <w:lang w:bidi="ar-SA"/>
        </w:rPr>
        <w:t>جهة موظفة على أساس تكافؤ الفرص وتعتز بشراكتها مع شبكة مركز الوظائف الأمريكية</w:t>
      </w:r>
      <w:r w:rsidRPr="006035AF">
        <w:rPr>
          <w:i/>
          <w:iCs/>
          <w:sz w:val="16"/>
          <w:szCs w:val="16"/>
          <w:rtl/>
          <w:lang w:bidi="ar-SA"/>
        </w:rPr>
        <w:t xml:space="preserve">. </w:t>
      </w:r>
      <w:r w:rsidRPr="006035AF">
        <w:rPr>
          <w:rFonts w:cs="Times New Roman"/>
          <w:i/>
          <w:iCs/>
          <w:sz w:val="16"/>
          <w:szCs w:val="16"/>
          <w:rtl/>
          <w:lang w:bidi="ar-SA"/>
        </w:rPr>
        <w:t>تتوفر عون وخدمات</w:t>
      </w:r>
      <w:r>
        <w:rPr>
          <w:rFonts w:cs="Times New Roman"/>
          <w:i/>
          <w:iCs/>
          <w:sz w:val="16"/>
          <w:szCs w:val="16"/>
          <w:rtl/>
          <w:lang w:bidi="ar-SA"/>
        </w:rPr>
        <w:t>!</w:t>
      </w:r>
      <w:r w:rsidRPr="006035AF">
        <w:rPr>
          <w:rFonts w:cs="Times New Roman"/>
          <w:i/>
          <w:iCs/>
          <w:sz w:val="16"/>
          <w:szCs w:val="16"/>
          <w:rtl/>
          <w:lang w:bidi="ar-SA"/>
        </w:rPr>
        <w:t xml:space="preserve"> مساعدة إضافية عند الطلب للأفراد ذوي الإعاقة</w:t>
      </w:r>
      <w:r w:rsidRPr="006035AF">
        <w:rPr>
          <w:i/>
          <w:iCs/>
          <w:sz w:val="16"/>
          <w:szCs w:val="16"/>
          <w:rtl/>
          <w:lang w:bidi="ar-SA"/>
        </w:rPr>
        <w:t xml:space="preserve">. </w:t>
      </w:r>
      <w:r w:rsidRPr="006035AF">
        <w:rPr>
          <w:rFonts w:cs="Times New Roman"/>
          <w:i/>
          <w:iCs/>
          <w:sz w:val="16"/>
          <w:szCs w:val="16"/>
          <w:rtl/>
          <w:lang w:bidi="ar-SA"/>
        </w:rPr>
        <w:t>بدعم من ولاية ميشيغان</w:t>
      </w:r>
      <w:r w:rsidRPr="006035AF">
        <w:rPr>
          <w:i/>
          <w:iCs/>
          <w:sz w:val="16"/>
          <w:szCs w:val="16"/>
          <w:rtl/>
          <w:lang w:bidi="ar-SA"/>
        </w:rPr>
        <w:t>.</w:t>
      </w:r>
      <w:r>
        <w:rPr>
          <w:i/>
          <w:iCs/>
          <w:sz w:val="16"/>
          <w:szCs w:val="16"/>
          <w:rtl/>
          <w:lang w:bidi="ar-SA"/>
        </w:rPr>
        <w:t xml:space="preserve"> </w:t>
      </w:r>
      <w:r w:rsidRPr="006035AF">
        <w:rPr>
          <w:rFonts w:cs="Times New Roman"/>
          <w:i/>
          <w:iCs/>
          <w:sz w:val="16"/>
          <w:szCs w:val="16"/>
          <w:rtl/>
          <w:lang w:bidi="ar-SA"/>
        </w:rPr>
        <w:t>أشغال غرب ميشيغان</w:t>
      </w:r>
      <w:r w:rsidRPr="00A33551">
        <w:rPr>
          <w:rFonts w:ascii="Times New Roman" w:hAnsi="Times New Roman" w:cs="Times New Roman"/>
          <w:i/>
          <w:iCs/>
          <w:sz w:val="16"/>
          <w:szCs w:val="16"/>
          <w:rtl/>
          <w:lang w:eastAsia="ar"/>
        </w:rPr>
        <w:t xml:space="preserve"> </w:t>
      </w:r>
      <w:r w:rsidRPr="00A33551">
        <w:rPr>
          <w:rFonts w:ascii="Times New Roman" w:hAnsi="Times New Roman" w:cs="Times New Roman"/>
          <w:i/>
          <w:iCs/>
          <w:sz w:val="16"/>
          <w:szCs w:val="16"/>
          <w:rtl/>
          <w:lang w:eastAsia="ar" w:bidi="ar-IQ"/>
        </w:rPr>
        <w:t>مدعومة</w:t>
      </w:r>
      <w:r w:rsidRPr="00A33551">
        <w:rPr>
          <w:rFonts w:ascii="Times New Roman" w:hAnsi="Times New Roman" w:cs="Times New Roman"/>
          <w:i/>
          <w:iCs/>
          <w:sz w:val="16"/>
          <w:szCs w:val="16"/>
          <w:rtl/>
          <w:lang w:eastAsia="ar"/>
        </w:rPr>
        <w:t xml:space="preserve"> </w:t>
      </w:r>
      <w:r w:rsidRPr="00A33551">
        <w:rPr>
          <w:rFonts w:ascii="Times New Roman" w:hAnsi="Times New Roman" w:cs="Times New Roman"/>
          <w:i/>
          <w:iCs/>
          <w:sz w:val="16"/>
          <w:szCs w:val="16"/>
          <w:rtl/>
          <w:lang w:eastAsia="ar" w:bidi="ar-IQ"/>
        </w:rPr>
        <w:t>من</w:t>
      </w:r>
      <w:r w:rsidRPr="00A33551">
        <w:rPr>
          <w:rFonts w:ascii="Times New Roman" w:hAnsi="Times New Roman" w:cs="Times New Roman"/>
          <w:i/>
          <w:iCs/>
          <w:sz w:val="16"/>
          <w:szCs w:val="16"/>
          <w:rtl/>
          <w:lang w:eastAsia="ar"/>
        </w:rPr>
        <w:t xml:space="preserve"> </w:t>
      </w:r>
      <w:r w:rsidRPr="00A33551">
        <w:rPr>
          <w:rFonts w:ascii="Times New Roman" w:hAnsi="Times New Roman" w:cs="Times New Roman"/>
          <w:i/>
          <w:iCs/>
          <w:sz w:val="16"/>
          <w:szCs w:val="16"/>
          <w:rtl/>
          <w:lang w:eastAsia="ar" w:bidi="ar-IQ"/>
        </w:rPr>
        <w:t>صناديق</w:t>
      </w:r>
      <w:r w:rsidRPr="00A33551">
        <w:rPr>
          <w:rFonts w:ascii="Times New Roman" w:hAnsi="Times New Roman" w:cs="Times New Roman"/>
          <w:i/>
          <w:iCs/>
          <w:sz w:val="16"/>
          <w:szCs w:val="16"/>
          <w:rtl/>
          <w:lang w:eastAsia="ar"/>
        </w:rPr>
        <w:t xml:space="preserve"> </w:t>
      </w:r>
      <w:r w:rsidRPr="00A33551">
        <w:rPr>
          <w:rFonts w:ascii="Times New Roman" w:hAnsi="Times New Roman" w:cs="Times New Roman"/>
          <w:i/>
          <w:iCs/>
          <w:sz w:val="16"/>
          <w:szCs w:val="16"/>
          <w:rtl/>
          <w:lang w:eastAsia="ar" w:bidi="ar-IQ"/>
        </w:rPr>
        <w:t>التمويل</w:t>
      </w:r>
      <w:r w:rsidRPr="00A33551">
        <w:rPr>
          <w:rFonts w:ascii="Times New Roman" w:hAnsi="Times New Roman" w:cs="Times New Roman"/>
          <w:i/>
          <w:iCs/>
          <w:sz w:val="16"/>
          <w:szCs w:val="16"/>
          <w:rtl/>
          <w:lang w:eastAsia="ar"/>
        </w:rPr>
        <w:t xml:space="preserve"> </w:t>
      </w:r>
      <w:r w:rsidRPr="00A33551">
        <w:rPr>
          <w:rFonts w:ascii="Times New Roman" w:hAnsi="Times New Roman" w:cs="Times New Roman"/>
          <w:i/>
          <w:iCs/>
          <w:sz w:val="16"/>
          <w:szCs w:val="16"/>
          <w:rtl/>
          <w:lang w:eastAsia="ar" w:bidi="ar-IQ"/>
        </w:rPr>
        <w:t>الحكومية</w:t>
      </w:r>
      <w:r w:rsidRPr="00A33551">
        <w:rPr>
          <w:rFonts w:ascii="Times New Roman" w:hAnsi="Times New Roman" w:cs="Times New Roman"/>
          <w:i/>
          <w:iCs/>
          <w:sz w:val="16"/>
          <w:szCs w:val="16"/>
          <w:rtl/>
          <w:lang w:eastAsia="ar"/>
        </w:rPr>
        <w:t xml:space="preserve"> </w:t>
      </w:r>
      <w:r w:rsidRPr="00A33551">
        <w:rPr>
          <w:rFonts w:ascii="Times New Roman" w:hAnsi="Times New Roman" w:cs="Times New Roman"/>
          <w:i/>
          <w:iCs/>
          <w:sz w:val="16"/>
          <w:szCs w:val="16"/>
          <w:rtl/>
          <w:lang w:eastAsia="ar" w:bidi="ar-IQ"/>
        </w:rPr>
        <w:t>والاتحادية؛</w:t>
      </w:r>
      <w:r w:rsidRPr="00A33551">
        <w:rPr>
          <w:rFonts w:ascii="Times New Roman" w:hAnsi="Times New Roman" w:cs="Times New Roman"/>
          <w:i/>
          <w:iCs/>
          <w:sz w:val="16"/>
          <w:szCs w:val="16"/>
          <w:rtl/>
          <w:lang w:eastAsia="ar"/>
        </w:rPr>
        <w:t xml:space="preserve"> </w:t>
      </w:r>
      <w:r w:rsidRPr="00A33551">
        <w:rPr>
          <w:rFonts w:ascii="Times New Roman" w:hAnsi="Times New Roman" w:cs="Times New Roman"/>
          <w:i/>
          <w:iCs/>
          <w:sz w:val="16"/>
          <w:szCs w:val="16"/>
          <w:rtl/>
          <w:lang w:eastAsia="ar" w:bidi="ar-IQ"/>
        </w:rPr>
        <w:t>لمزيد</w:t>
      </w:r>
      <w:r w:rsidRPr="00A33551">
        <w:rPr>
          <w:rFonts w:ascii="Times New Roman" w:hAnsi="Times New Roman" w:cs="Times New Roman"/>
          <w:i/>
          <w:iCs/>
          <w:sz w:val="16"/>
          <w:szCs w:val="16"/>
          <w:rtl/>
          <w:lang w:eastAsia="ar"/>
        </w:rPr>
        <w:t xml:space="preserve"> </w:t>
      </w:r>
      <w:r w:rsidRPr="00A33551">
        <w:rPr>
          <w:rFonts w:ascii="Times New Roman" w:hAnsi="Times New Roman" w:cs="Times New Roman"/>
          <w:i/>
          <w:iCs/>
          <w:sz w:val="16"/>
          <w:szCs w:val="16"/>
          <w:rtl/>
          <w:lang w:eastAsia="ar" w:bidi="ar-IQ"/>
        </w:rPr>
        <w:t>من</w:t>
      </w:r>
      <w:r w:rsidRPr="00A33551">
        <w:rPr>
          <w:rFonts w:ascii="Times New Roman" w:hAnsi="Times New Roman" w:cs="Times New Roman"/>
          <w:i/>
          <w:iCs/>
          <w:sz w:val="16"/>
          <w:szCs w:val="16"/>
          <w:rtl/>
          <w:lang w:eastAsia="ar"/>
        </w:rPr>
        <w:t xml:space="preserve"> </w:t>
      </w:r>
      <w:r w:rsidRPr="00A33551">
        <w:rPr>
          <w:rFonts w:ascii="Times New Roman" w:hAnsi="Times New Roman" w:cs="Times New Roman"/>
          <w:i/>
          <w:iCs/>
          <w:sz w:val="16"/>
          <w:szCs w:val="16"/>
          <w:rtl/>
          <w:lang w:eastAsia="ar" w:bidi="ar-IQ"/>
        </w:rPr>
        <w:t>التفاصيل</w:t>
      </w:r>
      <w:r w:rsidRPr="00A33551">
        <w:rPr>
          <w:rFonts w:ascii="Times New Roman" w:hAnsi="Times New Roman" w:cs="Times New Roman"/>
          <w:i/>
          <w:iCs/>
          <w:sz w:val="16"/>
          <w:szCs w:val="16"/>
          <w:lang w:eastAsia="ar"/>
        </w:rPr>
        <w:t xml:space="preserve"> </w:t>
      </w:r>
      <w:r w:rsidRPr="00A33551">
        <w:rPr>
          <w:rFonts w:ascii="Times New Roman" w:hAnsi="Times New Roman" w:cs="Times New Roman"/>
          <w:i/>
          <w:iCs/>
          <w:sz w:val="16"/>
          <w:szCs w:val="16"/>
          <w:rtl/>
          <w:lang w:eastAsia="ar"/>
        </w:rPr>
        <w:t xml:space="preserve"> </w:t>
      </w:r>
      <w:r w:rsidRPr="00A33551">
        <w:rPr>
          <w:rFonts w:ascii="Times New Roman" w:hAnsi="Times New Roman" w:cs="Times New Roman"/>
          <w:i/>
          <w:iCs/>
          <w:sz w:val="16"/>
          <w:szCs w:val="16"/>
          <w:lang w:eastAsia="ar"/>
        </w:rPr>
        <w:t>westmiworks.org/about</w:t>
      </w:r>
      <w:r w:rsidRPr="00A33551">
        <w:rPr>
          <w:rFonts w:ascii="Times New Roman" w:hAnsi="Times New Roman" w:cs="Times New Roman"/>
          <w:i/>
          <w:iCs/>
          <w:sz w:val="16"/>
          <w:szCs w:val="16"/>
          <w:rtl/>
          <w:lang w:eastAsia="ar"/>
        </w:rPr>
        <w:t>/.</w:t>
      </w:r>
      <w:r w:rsidRPr="00256B99">
        <w:rPr>
          <w:i/>
          <w:iCs/>
          <w:sz w:val="18"/>
          <w:szCs w:val="18"/>
          <w:rtl/>
          <w:lang w:eastAsia="ar"/>
        </w:rPr>
        <w:tab/>
      </w:r>
      <w:r w:rsidR="00CD261C">
        <w:rPr>
          <w:rFonts w:hint="cs"/>
          <w:i/>
          <w:iCs/>
          <w:sz w:val="16"/>
          <w:szCs w:val="16"/>
          <w:rtl/>
          <w:lang w:bidi="ar-SA"/>
        </w:rPr>
        <w:t>روجعت: 12/7/202</w:t>
      </w:r>
    </w:p>
    <w:p w14:paraId="625ABCF4" w14:textId="77777777" w:rsidR="00DA7406" w:rsidRPr="006035AF" w:rsidRDefault="00DA7406" w:rsidP="00DA7406">
      <w:pPr>
        <w:bidi/>
        <w:rPr>
          <w:rFonts w:asciiTheme="minorBidi" w:hAnsiTheme="minorBidi" w:cstheme="minorBidi"/>
          <w:sz w:val="20"/>
          <w:szCs w:val="20"/>
        </w:rPr>
        <w:sectPr w:rsidR="00DA7406" w:rsidRPr="006035AF" w:rsidSect="00ED7424">
          <w:headerReference w:type="default" r:id="rId13"/>
          <w:footerReference w:type="default" r:id="rId14"/>
          <w:pgSz w:w="12240" w:h="15840" w:code="1"/>
          <w:pgMar w:top="720" w:right="720" w:bottom="720" w:left="720" w:header="0" w:footer="0" w:gutter="0"/>
          <w:cols w:space="720"/>
          <w:docGrid w:linePitch="299"/>
        </w:sectPr>
      </w:pPr>
    </w:p>
    <w:p w14:paraId="4E0FD786" w14:textId="77777777" w:rsidR="004C3935" w:rsidRPr="006035AF" w:rsidRDefault="0051257E" w:rsidP="0085298C">
      <w:pPr>
        <w:bidi/>
        <w:spacing w:line="276" w:lineRule="auto"/>
        <w:ind w:left="4660"/>
        <w:rPr>
          <w:rFonts w:asciiTheme="minorBidi" w:hAnsiTheme="minorBidi" w:cstheme="minorBidi"/>
          <w:b/>
          <w:sz w:val="20"/>
          <w:szCs w:val="20"/>
        </w:rPr>
      </w:pPr>
      <w:r w:rsidRPr="006035AF">
        <w:rPr>
          <w:rFonts w:cs="Times New Roman"/>
          <w:b/>
          <w:bCs/>
          <w:sz w:val="20"/>
          <w:szCs w:val="20"/>
          <w:u w:val="single"/>
          <w:rtl/>
          <w:lang w:bidi="ar-SA"/>
        </w:rPr>
        <w:lastRenderedPageBreak/>
        <w:t>إقرارا باستلام</w:t>
      </w:r>
      <w:r w:rsidR="0085298C">
        <w:rPr>
          <w:rFonts w:cs="Times New Roman"/>
          <w:b/>
          <w:bCs/>
          <w:sz w:val="20"/>
          <w:szCs w:val="20"/>
          <w:u w:val="single"/>
          <w:rtl/>
          <w:lang w:bidi="ar-SA"/>
        </w:rPr>
        <w:t xml:space="preserve"> </w:t>
      </w:r>
      <w:r w:rsidRPr="006035AF">
        <w:rPr>
          <w:b/>
          <w:bCs/>
          <w:sz w:val="20"/>
          <w:szCs w:val="20"/>
          <w:rtl/>
          <w:lang w:bidi="ar-SA"/>
        </w:rPr>
        <w:br/>
      </w:r>
      <w:r w:rsidRPr="006035AF">
        <w:rPr>
          <w:rFonts w:cs="Times New Roman"/>
          <w:b/>
          <w:bCs/>
          <w:sz w:val="20"/>
          <w:szCs w:val="20"/>
          <w:u w:val="single"/>
          <w:rtl/>
          <w:lang w:bidi="ar-SA"/>
        </w:rPr>
        <w:t>إجراءات التظلم</w:t>
      </w:r>
    </w:p>
    <w:p w14:paraId="50CC0552" w14:textId="77777777" w:rsidR="004C3935" w:rsidRPr="006035AF" w:rsidRDefault="004C3935" w:rsidP="00312AAA">
      <w:pPr>
        <w:pStyle w:val="BodyText"/>
        <w:bidi/>
        <w:spacing w:line="276" w:lineRule="auto"/>
        <w:rPr>
          <w:rFonts w:asciiTheme="minorBidi" w:hAnsiTheme="minorBidi" w:cstheme="minorBidi"/>
          <w:b/>
          <w:sz w:val="20"/>
          <w:szCs w:val="20"/>
        </w:rPr>
      </w:pPr>
    </w:p>
    <w:p w14:paraId="3DF50C3B" w14:textId="77777777" w:rsidR="004C3935" w:rsidRPr="006035AF" w:rsidRDefault="0051257E" w:rsidP="002C5A62">
      <w:pPr>
        <w:bidi/>
        <w:spacing w:line="276" w:lineRule="auto"/>
        <w:ind w:left="142"/>
        <w:rPr>
          <w:rFonts w:asciiTheme="minorBidi" w:hAnsiTheme="minorBidi" w:cstheme="minorBidi"/>
          <w:b/>
          <w:i/>
          <w:sz w:val="20"/>
          <w:szCs w:val="20"/>
        </w:rPr>
      </w:pPr>
      <w:r w:rsidRPr="006035AF">
        <w:rPr>
          <w:b/>
          <w:bCs/>
          <w:sz w:val="20"/>
          <w:szCs w:val="20"/>
          <w:u w:val="single"/>
          <w:rtl/>
          <w:lang w:bidi="ar-SA"/>
        </w:rPr>
        <w:t xml:space="preserve">*** </w:t>
      </w:r>
      <w:r w:rsidRPr="006035AF">
        <w:rPr>
          <w:rFonts w:cs="Times New Roman"/>
          <w:b/>
          <w:bCs/>
          <w:sz w:val="20"/>
          <w:szCs w:val="20"/>
          <w:u w:val="single"/>
          <w:rtl/>
          <w:lang w:bidi="ar-SA"/>
        </w:rPr>
        <w:t>مدرب مهني</w:t>
      </w:r>
      <w:r w:rsidRPr="006035AF">
        <w:rPr>
          <w:b/>
          <w:bCs/>
          <w:sz w:val="20"/>
          <w:szCs w:val="20"/>
          <w:u w:val="single"/>
          <w:rtl/>
          <w:lang w:bidi="ar-SA"/>
        </w:rPr>
        <w:t>:</w:t>
      </w:r>
      <w:r w:rsidRPr="006035AF">
        <w:rPr>
          <w:rFonts w:cs="Times New Roman"/>
          <w:b/>
          <w:bCs/>
          <w:sz w:val="20"/>
          <w:szCs w:val="20"/>
          <w:rtl/>
          <w:lang w:bidi="ar-SA"/>
        </w:rPr>
        <w:t>يرجى فصل هذه الورقة ووضعها في الملف الرئيسي للمشارك</w:t>
      </w:r>
      <w:r w:rsidRPr="006035AF">
        <w:rPr>
          <w:b/>
          <w:bCs/>
          <w:sz w:val="20"/>
          <w:szCs w:val="20"/>
          <w:rtl/>
          <w:lang w:bidi="ar-SA"/>
        </w:rPr>
        <w:t>. ***</w:t>
      </w:r>
    </w:p>
    <w:p w14:paraId="7CE30D6B" w14:textId="77777777" w:rsidR="004C3935" w:rsidRPr="006035AF" w:rsidRDefault="004C3935" w:rsidP="00312AAA">
      <w:pPr>
        <w:pStyle w:val="BodyText"/>
        <w:bidi/>
        <w:spacing w:line="276" w:lineRule="auto"/>
        <w:rPr>
          <w:rFonts w:asciiTheme="minorBidi" w:hAnsiTheme="minorBidi" w:cstheme="minorBidi"/>
          <w:b/>
          <w:i/>
          <w:sz w:val="20"/>
          <w:szCs w:val="20"/>
        </w:rPr>
      </w:pPr>
    </w:p>
    <w:p w14:paraId="2D86C7D8" w14:textId="77777777" w:rsidR="004C3935" w:rsidRPr="006035AF" w:rsidRDefault="004C3935" w:rsidP="00312AAA">
      <w:pPr>
        <w:pStyle w:val="BodyText"/>
        <w:bidi/>
        <w:spacing w:line="276" w:lineRule="auto"/>
        <w:rPr>
          <w:rFonts w:asciiTheme="minorBidi" w:hAnsiTheme="minorBidi" w:cstheme="minorBidi"/>
          <w:b/>
          <w:i/>
          <w:sz w:val="20"/>
          <w:szCs w:val="20"/>
        </w:rPr>
      </w:pPr>
    </w:p>
    <w:p w14:paraId="26AD7A9E" w14:textId="77777777" w:rsidR="004C3935" w:rsidRPr="006035AF" w:rsidRDefault="004C3935" w:rsidP="00312AAA">
      <w:pPr>
        <w:pStyle w:val="BodyText"/>
        <w:bidi/>
        <w:spacing w:line="276" w:lineRule="auto"/>
        <w:rPr>
          <w:rFonts w:asciiTheme="minorBidi" w:hAnsiTheme="minorBidi" w:cstheme="minorBidi"/>
          <w:b/>
          <w:i/>
          <w:sz w:val="20"/>
          <w:szCs w:val="20"/>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7"/>
        <w:gridCol w:w="4039"/>
        <w:gridCol w:w="543"/>
        <w:gridCol w:w="813"/>
        <w:gridCol w:w="2138"/>
        <w:gridCol w:w="560"/>
      </w:tblGrid>
      <w:tr w:rsidR="00DA7406" w:rsidRPr="006035AF" w14:paraId="15AF2CA0" w14:textId="77777777" w:rsidTr="00DA7406">
        <w:tc>
          <w:tcPr>
            <w:tcW w:w="10230" w:type="dxa"/>
            <w:gridSpan w:val="5"/>
            <w:tcBorders>
              <w:top w:val="single" w:sz="4" w:space="0" w:color="auto"/>
              <w:left w:val="single" w:sz="4" w:space="0" w:color="auto"/>
            </w:tcBorders>
          </w:tcPr>
          <w:p w14:paraId="6845CE5F" w14:textId="77777777" w:rsidR="00DA7406" w:rsidRPr="006035AF" w:rsidRDefault="00DA7406" w:rsidP="00312AAA">
            <w:pPr>
              <w:pStyle w:val="BodyText"/>
              <w:bidi/>
              <w:spacing w:line="276" w:lineRule="auto"/>
              <w:rPr>
                <w:rFonts w:asciiTheme="minorBidi" w:hAnsiTheme="minorBidi" w:cstheme="minorBidi"/>
                <w:b/>
                <w:i/>
                <w:sz w:val="20"/>
                <w:szCs w:val="20"/>
              </w:rPr>
            </w:pPr>
            <w:r w:rsidRPr="006035AF">
              <w:rPr>
                <w:rFonts w:cs="Times New Roman"/>
                <w:sz w:val="20"/>
                <w:szCs w:val="20"/>
                <w:rtl/>
                <w:lang w:bidi="ar-SA"/>
              </w:rPr>
              <w:t>لقد تلقيت نسخة من أشغال غرب ميشيغان</w:t>
            </w:r>
            <w:r w:rsidRPr="006035AF">
              <w:rPr>
                <w:sz w:val="20"/>
                <w:szCs w:val="20"/>
                <w:rtl/>
                <w:lang w:bidi="ar-SA"/>
              </w:rPr>
              <w:t xml:space="preserve">! </w:t>
            </w:r>
            <w:r w:rsidRPr="006035AF">
              <w:rPr>
                <w:rFonts w:cs="Times New Roman"/>
                <w:sz w:val="20"/>
                <w:szCs w:val="20"/>
                <w:rtl/>
                <w:lang w:bidi="ar-SA"/>
              </w:rPr>
              <w:t>إجراءات التظلم</w:t>
            </w:r>
          </w:p>
        </w:tc>
        <w:tc>
          <w:tcPr>
            <w:tcW w:w="560" w:type="dxa"/>
            <w:tcBorders>
              <w:top w:val="single" w:sz="4" w:space="0" w:color="auto"/>
              <w:right w:val="single" w:sz="4" w:space="0" w:color="auto"/>
            </w:tcBorders>
          </w:tcPr>
          <w:p w14:paraId="590AFD95" w14:textId="77777777" w:rsidR="00DA7406" w:rsidRPr="006035AF" w:rsidRDefault="00DA7406" w:rsidP="00DA7406">
            <w:pPr>
              <w:pStyle w:val="BodyText"/>
              <w:bidi/>
              <w:spacing w:line="276" w:lineRule="auto"/>
              <w:rPr>
                <w:rFonts w:asciiTheme="minorBidi" w:hAnsiTheme="minorBidi" w:cstheme="minorBidi"/>
                <w:b/>
                <w:i/>
                <w:sz w:val="20"/>
                <w:szCs w:val="20"/>
              </w:rPr>
            </w:pPr>
          </w:p>
        </w:tc>
      </w:tr>
      <w:tr w:rsidR="00DA7406" w:rsidRPr="006035AF" w14:paraId="31E0B458" w14:textId="77777777" w:rsidTr="00007FD6">
        <w:trPr>
          <w:trHeight w:val="270"/>
        </w:trPr>
        <w:tc>
          <w:tcPr>
            <w:tcW w:w="6736" w:type="dxa"/>
            <w:gridSpan w:val="2"/>
            <w:tcBorders>
              <w:left w:val="single" w:sz="4" w:space="0" w:color="auto"/>
            </w:tcBorders>
          </w:tcPr>
          <w:p w14:paraId="7C4FB463"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43" w:type="dxa"/>
            <w:vMerge w:val="restart"/>
          </w:tcPr>
          <w:p w14:paraId="18C837FF"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2951" w:type="dxa"/>
            <w:gridSpan w:val="2"/>
            <w:tcBorders>
              <w:left w:val="nil"/>
            </w:tcBorders>
          </w:tcPr>
          <w:p w14:paraId="5418F931"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60" w:type="dxa"/>
            <w:tcBorders>
              <w:right w:val="single" w:sz="4" w:space="0" w:color="auto"/>
            </w:tcBorders>
          </w:tcPr>
          <w:p w14:paraId="5D1CB88C" w14:textId="77777777" w:rsidR="00DA7406" w:rsidRPr="006035AF" w:rsidRDefault="00DA7406" w:rsidP="00312AAA">
            <w:pPr>
              <w:pStyle w:val="BodyText"/>
              <w:bidi/>
              <w:spacing w:line="276" w:lineRule="auto"/>
              <w:rPr>
                <w:rFonts w:asciiTheme="minorBidi" w:hAnsiTheme="minorBidi" w:cstheme="minorBidi"/>
                <w:b/>
                <w:i/>
                <w:sz w:val="20"/>
                <w:szCs w:val="20"/>
              </w:rPr>
            </w:pPr>
          </w:p>
        </w:tc>
      </w:tr>
      <w:tr w:rsidR="00DA7406" w:rsidRPr="006035AF" w14:paraId="7E58E57A" w14:textId="77777777" w:rsidTr="00DA7406">
        <w:tc>
          <w:tcPr>
            <w:tcW w:w="2697" w:type="dxa"/>
            <w:tcBorders>
              <w:left w:val="single" w:sz="4" w:space="0" w:color="auto"/>
            </w:tcBorders>
          </w:tcPr>
          <w:p w14:paraId="14735383" w14:textId="77777777" w:rsidR="00DA7406" w:rsidRPr="006035AF" w:rsidRDefault="00DA7406" w:rsidP="00312AAA">
            <w:pPr>
              <w:pStyle w:val="BodyText"/>
              <w:bidi/>
              <w:spacing w:line="276" w:lineRule="auto"/>
              <w:rPr>
                <w:rFonts w:asciiTheme="minorBidi" w:hAnsiTheme="minorBidi" w:cstheme="minorBidi"/>
                <w:b/>
                <w:i/>
                <w:sz w:val="20"/>
                <w:szCs w:val="20"/>
              </w:rPr>
            </w:pPr>
            <w:r w:rsidRPr="006035AF">
              <w:rPr>
                <w:rFonts w:cs="Times New Roman"/>
                <w:sz w:val="20"/>
                <w:szCs w:val="20"/>
                <w:rtl/>
                <w:lang w:bidi="ar-SA"/>
              </w:rPr>
              <w:t>اسم المشارك مكتوب</w:t>
            </w:r>
            <w:r w:rsidRPr="006035AF">
              <w:rPr>
                <w:sz w:val="20"/>
                <w:szCs w:val="20"/>
                <w:rtl/>
                <w:lang w:bidi="ar-SA"/>
              </w:rPr>
              <w:t xml:space="preserve">: </w:t>
            </w:r>
          </w:p>
        </w:tc>
        <w:tc>
          <w:tcPr>
            <w:tcW w:w="4039" w:type="dxa"/>
            <w:tcBorders>
              <w:bottom w:val="single" w:sz="4" w:space="0" w:color="auto"/>
            </w:tcBorders>
          </w:tcPr>
          <w:p w14:paraId="27577D44"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43" w:type="dxa"/>
            <w:vMerge/>
          </w:tcPr>
          <w:p w14:paraId="626D67C7"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2951" w:type="dxa"/>
            <w:gridSpan w:val="2"/>
            <w:tcBorders>
              <w:left w:val="nil"/>
            </w:tcBorders>
          </w:tcPr>
          <w:p w14:paraId="1A33217A"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60" w:type="dxa"/>
            <w:tcBorders>
              <w:right w:val="single" w:sz="4" w:space="0" w:color="auto"/>
            </w:tcBorders>
          </w:tcPr>
          <w:p w14:paraId="3697F32D" w14:textId="77777777" w:rsidR="00DA7406" w:rsidRPr="006035AF" w:rsidRDefault="00DA7406" w:rsidP="00312AAA">
            <w:pPr>
              <w:pStyle w:val="BodyText"/>
              <w:bidi/>
              <w:spacing w:line="276" w:lineRule="auto"/>
              <w:rPr>
                <w:rFonts w:asciiTheme="minorBidi" w:hAnsiTheme="minorBidi" w:cstheme="minorBidi"/>
                <w:b/>
                <w:i/>
                <w:sz w:val="20"/>
                <w:szCs w:val="20"/>
              </w:rPr>
            </w:pPr>
          </w:p>
        </w:tc>
      </w:tr>
      <w:tr w:rsidR="00DA7406" w:rsidRPr="006035AF" w14:paraId="5BD88FA5" w14:textId="77777777" w:rsidTr="00DA7406">
        <w:tc>
          <w:tcPr>
            <w:tcW w:w="2697" w:type="dxa"/>
            <w:tcBorders>
              <w:left w:val="single" w:sz="4" w:space="0" w:color="auto"/>
            </w:tcBorders>
          </w:tcPr>
          <w:p w14:paraId="33687B3F"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4039" w:type="dxa"/>
          </w:tcPr>
          <w:p w14:paraId="4A4CF887"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43" w:type="dxa"/>
            <w:vMerge/>
          </w:tcPr>
          <w:p w14:paraId="05E72851"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2951" w:type="dxa"/>
            <w:gridSpan w:val="2"/>
            <w:tcBorders>
              <w:left w:val="nil"/>
            </w:tcBorders>
          </w:tcPr>
          <w:p w14:paraId="100253AA"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60" w:type="dxa"/>
            <w:tcBorders>
              <w:right w:val="single" w:sz="4" w:space="0" w:color="auto"/>
            </w:tcBorders>
          </w:tcPr>
          <w:p w14:paraId="445068FD" w14:textId="77777777" w:rsidR="00DA7406" w:rsidRPr="006035AF" w:rsidRDefault="00DA7406" w:rsidP="00312AAA">
            <w:pPr>
              <w:pStyle w:val="BodyText"/>
              <w:bidi/>
              <w:spacing w:line="276" w:lineRule="auto"/>
              <w:rPr>
                <w:rFonts w:asciiTheme="minorBidi" w:hAnsiTheme="minorBidi" w:cstheme="minorBidi"/>
                <w:b/>
                <w:i/>
                <w:sz w:val="20"/>
                <w:szCs w:val="20"/>
              </w:rPr>
            </w:pPr>
          </w:p>
        </w:tc>
      </w:tr>
      <w:tr w:rsidR="00DA7406" w:rsidRPr="006035AF" w14:paraId="1508C3E7" w14:textId="77777777" w:rsidTr="00DA7406">
        <w:tc>
          <w:tcPr>
            <w:tcW w:w="2697" w:type="dxa"/>
            <w:tcBorders>
              <w:left w:val="single" w:sz="4" w:space="0" w:color="auto"/>
            </w:tcBorders>
          </w:tcPr>
          <w:p w14:paraId="1E0B8FB3" w14:textId="77777777" w:rsidR="00DA7406" w:rsidRPr="006035AF" w:rsidRDefault="00DA7406" w:rsidP="00312AAA">
            <w:pPr>
              <w:pStyle w:val="BodyText"/>
              <w:bidi/>
              <w:spacing w:line="276" w:lineRule="auto"/>
              <w:rPr>
                <w:rFonts w:asciiTheme="minorBidi" w:hAnsiTheme="minorBidi" w:cstheme="minorBidi"/>
                <w:b/>
                <w:i/>
                <w:sz w:val="20"/>
                <w:szCs w:val="20"/>
              </w:rPr>
            </w:pPr>
            <w:r w:rsidRPr="006035AF">
              <w:rPr>
                <w:rFonts w:cs="Times New Roman"/>
                <w:sz w:val="20"/>
                <w:szCs w:val="20"/>
                <w:rtl/>
                <w:lang w:bidi="ar-SA"/>
              </w:rPr>
              <w:t>توقيع المشارك</w:t>
            </w:r>
          </w:p>
        </w:tc>
        <w:tc>
          <w:tcPr>
            <w:tcW w:w="4039" w:type="dxa"/>
            <w:tcBorders>
              <w:bottom w:val="single" w:sz="4" w:space="0" w:color="auto"/>
            </w:tcBorders>
          </w:tcPr>
          <w:p w14:paraId="3C9488F0"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43" w:type="dxa"/>
            <w:vMerge/>
          </w:tcPr>
          <w:p w14:paraId="295640E5"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813" w:type="dxa"/>
            <w:tcBorders>
              <w:left w:val="nil"/>
            </w:tcBorders>
          </w:tcPr>
          <w:p w14:paraId="6D0465A2" w14:textId="77777777" w:rsidR="00DA7406" w:rsidRPr="006035AF" w:rsidRDefault="00DA7406" w:rsidP="00312AAA">
            <w:pPr>
              <w:pStyle w:val="BodyText"/>
              <w:bidi/>
              <w:spacing w:line="276" w:lineRule="auto"/>
              <w:rPr>
                <w:rFonts w:asciiTheme="minorBidi" w:hAnsiTheme="minorBidi" w:cstheme="minorBidi"/>
                <w:b/>
                <w:i/>
                <w:sz w:val="20"/>
                <w:szCs w:val="20"/>
              </w:rPr>
            </w:pPr>
            <w:r w:rsidRPr="006035AF">
              <w:rPr>
                <w:rFonts w:cs="Times New Roman"/>
                <w:sz w:val="20"/>
                <w:szCs w:val="20"/>
                <w:rtl/>
                <w:lang w:bidi="ar-SA"/>
              </w:rPr>
              <w:t>التاريخ</w:t>
            </w:r>
            <w:r w:rsidRPr="006035AF">
              <w:rPr>
                <w:sz w:val="20"/>
                <w:szCs w:val="20"/>
                <w:rtl/>
                <w:lang w:bidi="ar-SA"/>
              </w:rPr>
              <w:t>:</w:t>
            </w:r>
          </w:p>
        </w:tc>
        <w:tc>
          <w:tcPr>
            <w:tcW w:w="2138" w:type="dxa"/>
            <w:tcBorders>
              <w:bottom w:val="single" w:sz="4" w:space="0" w:color="auto"/>
            </w:tcBorders>
          </w:tcPr>
          <w:p w14:paraId="5CBBECE3"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60" w:type="dxa"/>
            <w:tcBorders>
              <w:right w:val="single" w:sz="4" w:space="0" w:color="auto"/>
            </w:tcBorders>
          </w:tcPr>
          <w:p w14:paraId="307BB62E" w14:textId="77777777" w:rsidR="00DA7406" w:rsidRPr="006035AF" w:rsidRDefault="00DA7406" w:rsidP="00312AAA">
            <w:pPr>
              <w:pStyle w:val="BodyText"/>
              <w:bidi/>
              <w:spacing w:line="276" w:lineRule="auto"/>
              <w:rPr>
                <w:rFonts w:asciiTheme="minorBidi" w:hAnsiTheme="minorBidi" w:cstheme="minorBidi"/>
                <w:b/>
                <w:i/>
                <w:sz w:val="20"/>
                <w:szCs w:val="20"/>
              </w:rPr>
            </w:pPr>
          </w:p>
        </w:tc>
      </w:tr>
      <w:tr w:rsidR="00DA7406" w:rsidRPr="006035AF" w14:paraId="1EBF9917" w14:textId="77777777" w:rsidTr="00DA7406">
        <w:tc>
          <w:tcPr>
            <w:tcW w:w="2697" w:type="dxa"/>
            <w:tcBorders>
              <w:left w:val="single" w:sz="4" w:space="0" w:color="auto"/>
            </w:tcBorders>
          </w:tcPr>
          <w:p w14:paraId="0C502972"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4039" w:type="dxa"/>
            <w:tcBorders>
              <w:top w:val="single" w:sz="4" w:space="0" w:color="auto"/>
            </w:tcBorders>
          </w:tcPr>
          <w:p w14:paraId="7A52BA8D"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43" w:type="dxa"/>
            <w:vMerge/>
          </w:tcPr>
          <w:p w14:paraId="52CB9FA5"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2951" w:type="dxa"/>
            <w:gridSpan w:val="2"/>
            <w:tcBorders>
              <w:left w:val="nil"/>
            </w:tcBorders>
          </w:tcPr>
          <w:p w14:paraId="68B8507C"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60" w:type="dxa"/>
            <w:tcBorders>
              <w:right w:val="single" w:sz="4" w:space="0" w:color="auto"/>
            </w:tcBorders>
          </w:tcPr>
          <w:p w14:paraId="01F49332" w14:textId="77777777" w:rsidR="00DA7406" w:rsidRPr="006035AF" w:rsidRDefault="00DA7406" w:rsidP="00312AAA">
            <w:pPr>
              <w:pStyle w:val="BodyText"/>
              <w:bidi/>
              <w:spacing w:line="276" w:lineRule="auto"/>
              <w:rPr>
                <w:rFonts w:asciiTheme="minorBidi" w:hAnsiTheme="minorBidi" w:cstheme="minorBidi"/>
                <w:b/>
                <w:i/>
                <w:sz w:val="20"/>
                <w:szCs w:val="20"/>
              </w:rPr>
            </w:pPr>
          </w:p>
        </w:tc>
      </w:tr>
      <w:tr w:rsidR="00DA7406" w:rsidRPr="006035AF" w14:paraId="2AC5788C" w14:textId="77777777" w:rsidTr="00DA7406">
        <w:tc>
          <w:tcPr>
            <w:tcW w:w="2697" w:type="dxa"/>
            <w:tcBorders>
              <w:left w:val="single" w:sz="4" w:space="0" w:color="auto"/>
            </w:tcBorders>
          </w:tcPr>
          <w:p w14:paraId="3760DC7A" w14:textId="77777777" w:rsidR="00DA7406" w:rsidRPr="006035AF" w:rsidRDefault="00DA7406" w:rsidP="00312AAA">
            <w:pPr>
              <w:pStyle w:val="BodyText"/>
              <w:bidi/>
              <w:spacing w:line="276" w:lineRule="auto"/>
              <w:rPr>
                <w:rFonts w:asciiTheme="minorBidi" w:hAnsiTheme="minorBidi" w:cstheme="minorBidi"/>
                <w:b/>
                <w:i/>
                <w:sz w:val="20"/>
                <w:szCs w:val="20"/>
              </w:rPr>
            </w:pPr>
            <w:r w:rsidRPr="006035AF">
              <w:rPr>
                <w:rFonts w:cs="Times New Roman"/>
                <w:sz w:val="20"/>
                <w:szCs w:val="20"/>
                <w:rtl/>
                <w:lang w:bidi="ar-SA"/>
              </w:rPr>
              <w:t>توقيع المدرب المهني</w:t>
            </w:r>
            <w:r w:rsidRPr="006035AF">
              <w:rPr>
                <w:sz w:val="20"/>
                <w:szCs w:val="20"/>
                <w:rtl/>
                <w:lang w:bidi="ar-SA"/>
              </w:rPr>
              <w:t>:</w:t>
            </w:r>
          </w:p>
        </w:tc>
        <w:tc>
          <w:tcPr>
            <w:tcW w:w="4039" w:type="dxa"/>
            <w:tcBorders>
              <w:bottom w:val="single" w:sz="4" w:space="0" w:color="auto"/>
            </w:tcBorders>
          </w:tcPr>
          <w:p w14:paraId="19F70BFD"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43" w:type="dxa"/>
            <w:vMerge/>
          </w:tcPr>
          <w:p w14:paraId="3593B051"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813" w:type="dxa"/>
            <w:tcBorders>
              <w:left w:val="nil"/>
            </w:tcBorders>
          </w:tcPr>
          <w:p w14:paraId="7DDFF13C" w14:textId="77777777" w:rsidR="00DA7406" w:rsidRPr="006035AF" w:rsidRDefault="00DA7406" w:rsidP="00312AAA">
            <w:pPr>
              <w:pStyle w:val="BodyText"/>
              <w:bidi/>
              <w:spacing w:line="276" w:lineRule="auto"/>
              <w:rPr>
                <w:rFonts w:asciiTheme="minorBidi" w:hAnsiTheme="minorBidi" w:cstheme="minorBidi"/>
                <w:b/>
                <w:i/>
                <w:sz w:val="20"/>
                <w:szCs w:val="20"/>
              </w:rPr>
            </w:pPr>
            <w:r w:rsidRPr="006035AF">
              <w:rPr>
                <w:rFonts w:cs="Times New Roman"/>
                <w:sz w:val="20"/>
                <w:szCs w:val="20"/>
                <w:rtl/>
                <w:lang w:bidi="ar-SA"/>
              </w:rPr>
              <w:t>التاريخ</w:t>
            </w:r>
            <w:r w:rsidRPr="006035AF">
              <w:rPr>
                <w:sz w:val="20"/>
                <w:szCs w:val="20"/>
                <w:rtl/>
                <w:lang w:bidi="ar-SA"/>
              </w:rPr>
              <w:t>:</w:t>
            </w:r>
          </w:p>
        </w:tc>
        <w:tc>
          <w:tcPr>
            <w:tcW w:w="2138" w:type="dxa"/>
            <w:tcBorders>
              <w:bottom w:val="single" w:sz="4" w:space="0" w:color="auto"/>
            </w:tcBorders>
          </w:tcPr>
          <w:p w14:paraId="13367486"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60" w:type="dxa"/>
            <w:tcBorders>
              <w:right w:val="single" w:sz="4" w:space="0" w:color="auto"/>
            </w:tcBorders>
          </w:tcPr>
          <w:p w14:paraId="2B20F78C" w14:textId="77777777" w:rsidR="00DA7406" w:rsidRPr="006035AF" w:rsidRDefault="00DA7406" w:rsidP="00312AAA">
            <w:pPr>
              <w:pStyle w:val="BodyText"/>
              <w:bidi/>
              <w:spacing w:line="276" w:lineRule="auto"/>
              <w:rPr>
                <w:rFonts w:asciiTheme="minorBidi" w:hAnsiTheme="minorBidi" w:cstheme="minorBidi"/>
                <w:b/>
                <w:i/>
                <w:sz w:val="20"/>
                <w:szCs w:val="20"/>
              </w:rPr>
            </w:pPr>
          </w:p>
        </w:tc>
      </w:tr>
      <w:tr w:rsidR="00DA7406" w:rsidRPr="006035AF" w14:paraId="5DB91371" w14:textId="77777777" w:rsidTr="00DA7406">
        <w:tc>
          <w:tcPr>
            <w:tcW w:w="10230" w:type="dxa"/>
            <w:gridSpan w:val="5"/>
            <w:tcBorders>
              <w:left w:val="single" w:sz="4" w:space="0" w:color="auto"/>
              <w:bottom w:val="single" w:sz="4" w:space="0" w:color="auto"/>
            </w:tcBorders>
          </w:tcPr>
          <w:p w14:paraId="74AE5FA8" w14:textId="77777777" w:rsidR="00DA7406" w:rsidRPr="006035AF" w:rsidRDefault="00DA7406" w:rsidP="00312AAA">
            <w:pPr>
              <w:pStyle w:val="BodyText"/>
              <w:bidi/>
              <w:spacing w:line="276" w:lineRule="auto"/>
              <w:rPr>
                <w:rFonts w:asciiTheme="minorBidi" w:hAnsiTheme="minorBidi" w:cstheme="minorBidi"/>
                <w:b/>
                <w:i/>
                <w:sz w:val="20"/>
                <w:szCs w:val="20"/>
              </w:rPr>
            </w:pPr>
          </w:p>
        </w:tc>
        <w:tc>
          <w:tcPr>
            <w:tcW w:w="560" w:type="dxa"/>
            <w:tcBorders>
              <w:bottom w:val="single" w:sz="4" w:space="0" w:color="auto"/>
              <w:right w:val="single" w:sz="4" w:space="0" w:color="auto"/>
            </w:tcBorders>
          </w:tcPr>
          <w:p w14:paraId="6098B733" w14:textId="77777777" w:rsidR="00DA7406" w:rsidRPr="006035AF" w:rsidRDefault="00DA7406" w:rsidP="00312AAA">
            <w:pPr>
              <w:pStyle w:val="BodyText"/>
              <w:bidi/>
              <w:spacing w:line="276" w:lineRule="auto"/>
              <w:rPr>
                <w:rFonts w:asciiTheme="minorBidi" w:hAnsiTheme="minorBidi" w:cstheme="minorBidi"/>
                <w:b/>
                <w:i/>
                <w:sz w:val="20"/>
                <w:szCs w:val="20"/>
              </w:rPr>
            </w:pPr>
          </w:p>
        </w:tc>
      </w:tr>
    </w:tbl>
    <w:p w14:paraId="202BAFD1" w14:textId="77777777" w:rsidR="002C5A62" w:rsidRPr="006035AF" w:rsidRDefault="002C5A62" w:rsidP="00312AAA">
      <w:pPr>
        <w:pStyle w:val="BodyText"/>
        <w:bidi/>
        <w:spacing w:line="276" w:lineRule="auto"/>
        <w:rPr>
          <w:rFonts w:asciiTheme="minorBidi" w:hAnsiTheme="minorBidi" w:cstheme="minorBidi"/>
          <w:b/>
          <w:i/>
          <w:sz w:val="20"/>
          <w:szCs w:val="20"/>
        </w:rPr>
        <w:sectPr w:rsidR="002C5A62" w:rsidRPr="006035AF" w:rsidSect="00ED7424">
          <w:headerReference w:type="default" r:id="rId15"/>
          <w:footerReference w:type="default" r:id="rId16"/>
          <w:pgSz w:w="12240" w:h="15840" w:code="1"/>
          <w:pgMar w:top="720" w:right="720" w:bottom="720" w:left="720" w:header="0" w:footer="1492" w:gutter="0"/>
          <w:pgNumType w:start="11"/>
          <w:cols w:space="720"/>
          <w:docGrid w:linePitch="299"/>
        </w:sectPr>
      </w:pPr>
    </w:p>
    <w:p w14:paraId="4704AFA1" w14:textId="77777777" w:rsidR="004C3935" w:rsidRPr="006035AF" w:rsidRDefault="004C3935" w:rsidP="00312AAA">
      <w:pPr>
        <w:pStyle w:val="BodyText"/>
        <w:bidi/>
        <w:spacing w:line="276" w:lineRule="auto"/>
        <w:rPr>
          <w:rFonts w:asciiTheme="minorBidi" w:hAnsiTheme="minorBidi" w:cstheme="minorBidi"/>
          <w:b/>
          <w:i/>
          <w:sz w:val="20"/>
          <w:szCs w:val="20"/>
        </w:rPr>
      </w:pPr>
    </w:p>
    <w:p w14:paraId="19D29100" w14:textId="77777777" w:rsidR="004C3935" w:rsidRPr="006035AF" w:rsidRDefault="0051257E" w:rsidP="00312AAA">
      <w:pPr>
        <w:pStyle w:val="Heading1"/>
        <w:bidi/>
        <w:spacing w:before="0" w:line="276" w:lineRule="auto"/>
        <w:jc w:val="center"/>
        <w:rPr>
          <w:rFonts w:asciiTheme="minorBidi" w:hAnsiTheme="minorBidi" w:cstheme="minorBidi"/>
          <w:sz w:val="20"/>
          <w:szCs w:val="20"/>
        </w:rPr>
      </w:pPr>
      <w:r w:rsidRPr="006035AF">
        <w:rPr>
          <w:rFonts w:cs="Times New Roman"/>
          <w:sz w:val="20"/>
          <w:szCs w:val="20"/>
          <w:rtl/>
          <w:lang w:bidi="ar-SA"/>
        </w:rPr>
        <w:t>ملحق أ</w:t>
      </w:r>
    </w:p>
    <w:p w14:paraId="3E117ADA" w14:textId="77777777" w:rsidR="004C3935" w:rsidRPr="006035AF" w:rsidRDefault="0051257E" w:rsidP="00312AAA">
      <w:pPr>
        <w:bidi/>
        <w:spacing w:line="276" w:lineRule="auto"/>
        <w:ind w:left="2305"/>
        <w:jc w:val="center"/>
        <w:rPr>
          <w:rFonts w:asciiTheme="minorBidi" w:hAnsiTheme="minorBidi" w:cstheme="minorBidi"/>
          <w:b/>
          <w:sz w:val="20"/>
          <w:szCs w:val="20"/>
        </w:rPr>
      </w:pPr>
      <w:r w:rsidRPr="006035AF">
        <w:rPr>
          <w:rFonts w:cs="Times New Roman"/>
          <w:b/>
          <w:bCs/>
          <w:sz w:val="20"/>
          <w:szCs w:val="20"/>
          <w:rtl/>
          <w:lang w:bidi="ar-SA"/>
        </w:rPr>
        <w:t xml:space="preserve">تنطبق هذه الصفحة على الشكاوى المقدمة بشأن برنامج </w:t>
      </w:r>
      <w:r w:rsidRPr="006035AF">
        <w:rPr>
          <w:rFonts w:cs="Times New Roman"/>
          <w:b/>
          <w:bCs/>
          <w:sz w:val="20"/>
          <w:szCs w:val="20"/>
          <w:u w:val="single"/>
          <w:rtl/>
          <w:lang w:bidi="ar-SA"/>
        </w:rPr>
        <w:t>قانون الابتكار وفرص القوى العاملة</w:t>
      </w:r>
      <w:r w:rsidRPr="006035AF">
        <w:rPr>
          <w:b/>
          <w:bCs/>
          <w:sz w:val="20"/>
          <w:szCs w:val="20"/>
          <w:u w:val="single"/>
          <w:rtl/>
          <w:lang w:bidi="ar-SA"/>
        </w:rPr>
        <w:t>.</w:t>
      </w:r>
    </w:p>
    <w:p w14:paraId="3FA2CC78" w14:textId="77777777" w:rsidR="004C3935" w:rsidRPr="006035AF" w:rsidRDefault="004C3935" w:rsidP="00312AAA">
      <w:pPr>
        <w:pStyle w:val="BodyText"/>
        <w:bidi/>
        <w:spacing w:line="276" w:lineRule="auto"/>
        <w:rPr>
          <w:rFonts w:asciiTheme="minorBidi" w:hAnsiTheme="minorBidi" w:cstheme="minorBidi"/>
          <w:b/>
          <w:sz w:val="20"/>
          <w:szCs w:val="20"/>
        </w:rPr>
      </w:pPr>
    </w:p>
    <w:p w14:paraId="638AF82D" w14:textId="77777777" w:rsidR="004C3935" w:rsidRPr="006035AF" w:rsidRDefault="0051257E" w:rsidP="00312AAA">
      <w:pPr>
        <w:pStyle w:val="BodyText"/>
        <w:bidi/>
        <w:spacing w:line="276" w:lineRule="auto"/>
        <w:ind w:left="668"/>
        <w:rPr>
          <w:rFonts w:asciiTheme="minorBidi" w:hAnsiTheme="minorBidi" w:cstheme="minorBidi"/>
          <w:sz w:val="20"/>
          <w:szCs w:val="20"/>
        </w:rPr>
      </w:pPr>
      <w:r w:rsidRPr="006035AF">
        <w:rPr>
          <w:rFonts w:cs="Times New Roman"/>
          <w:sz w:val="20"/>
          <w:szCs w:val="20"/>
          <w:rtl/>
          <w:lang w:bidi="ar-SA"/>
        </w:rPr>
        <w:t>اختيار الإجراء</w:t>
      </w:r>
      <w:r w:rsidRPr="006035AF">
        <w:rPr>
          <w:sz w:val="20"/>
          <w:szCs w:val="20"/>
          <w:rtl/>
          <w:lang w:bidi="ar-SA"/>
        </w:rPr>
        <w:t>.</w:t>
      </w:r>
    </w:p>
    <w:p w14:paraId="655FB55B" w14:textId="77777777" w:rsidR="004C3935" w:rsidRPr="006035AF" w:rsidRDefault="004C3935" w:rsidP="00312AAA">
      <w:pPr>
        <w:pStyle w:val="BodyText"/>
        <w:bidi/>
        <w:spacing w:line="276" w:lineRule="auto"/>
        <w:rPr>
          <w:rFonts w:asciiTheme="minorBidi" w:hAnsiTheme="minorBidi" w:cstheme="minorBidi"/>
          <w:sz w:val="20"/>
          <w:szCs w:val="20"/>
        </w:rPr>
      </w:pPr>
    </w:p>
    <w:p w14:paraId="23BD4A30" w14:textId="77777777" w:rsidR="004C3935" w:rsidRPr="006035AF" w:rsidRDefault="0051257E" w:rsidP="00312AAA">
      <w:pPr>
        <w:pStyle w:val="ListParagraph"/>
        <w:numPr>
          <w:ilvl w:val="0"/>
          <w:numId w:val="2"/>
        </w:numPr>
        <w:tabs>
          <w:tab w:val="left" w:pos="1389"/>
        </w:tabs>
        <w:bidi/>
        <w:spacing w:line="276" w:lineRule="auto"/>
        <w:rPr>
          <w:rFonts w:asciiTheme="minorBidi" w:hAnsiTheme="minorBidi" w:cstheme="minorBidi"/>
          <w:sz w:val="20"/>
          <w:szCs w:val="20"/>
        </w:rPr>
      </w:pPr>
      <w:r w:rsidRPr="006035AF">
        <w:rPr>
          <w:rFonts w:cs="Times New Roman"/>
          <w:sz w:val="20"/>
          <w:szCs w:val="20"/>
          <w:rtl/>
          <w:lang w:bidi="ar-SA"/>
        </w:rPr>
        <w:t xml:space="preserve">يتم التعامل مع شكاوى التمييز على أساس العرق أو اللون أو الدين أو الجنس أو الأصل القومي أو العمر أو الإعاقة أو الانتماء السياسي أو العقيدة، وحسب الاقتضاء، المواطنة أو المشاركة في قانون الابتكار وفرص القوى العاملة بموجب المادة </w:t>
      </w:r>
      <w:r w:rsidRPr="006035AF">
        <w:rPr>
          <w:sz w:val="20"/>
          <w:szCs w:val="20"/>
          <w:rtl/>
          <w:lang w:bidi="ar-SA"/>
        </w:rPr>
        <w:t xml:space="preserve">29 </w:t>
      </w:r>
      <w:r w:rsidRPr="006035AF">
        <w:rPr>
          <w:rFonts w:cs="Times New Roman"/>
          <w:sz w:val="20"/>
          <w:szCs w:val="20"/>
          <w:rtl/>
          <w:lang w:bidi="ar-SA"/>
        </w:rPr>
        <w:t xml:space="preserve">من قانون مجلس العلاقات الخارجية الجزء </w:t>
      </w:r>
      <w:r w:rsidRPr="006035AF">
        <w:rPr>
          <w:sz w:val="20"/>
          <w:szCs w:val="20"/>
          <w:rtl/>
          <w:lang w:bidi="ar-SA"/>
        </w:rPr>
        <w:t xml:space="preserve">38. </w:t>
      </w:r>
      <w:r w:rsidRPr="006035AF">
        <w:rPr>
          <w:rFonts w:cs="Times New Roman"/>
          <w:sz w:val="20"/>
          <w:szCs w:val="20"/>
          <w:rtl/>
          <w:lang w:bidi="ar-SA"/>
        </w:rPr>
        <w:t>عند استلام مثل هذا التظلم أو معلومات عن هذا التظلم، يتعين على موظف شكاوى مجلس التوظيف والتدريب الخاص بدائرة الخدمات المجتمعية لأشغال غرب ميشيغان</w:t>
      </w:r>
      <w:r w:rsidRPr="006035AF">
        <w:rPr>
          <w:sz w:val="20"/>
          <w:szCs w:val="20"/>
          <w:rtl/>
          <w:lang w:bidi="ar-SA"/>
        </w:rPr>
        <w:t>:</w:t>
      </w:r>
    </w:p>
    <w:p w14:paraId="2FD3DD05" w14:textId="77777777" w:rsidR="004C3935" w:rsidRPr="006035AF" w:rsidRDefault="004C3935" w:rsidP="00312AAA">
      <w:pPr>
        <w:pStyle w:val="BodyText"/>
        <w:bidi/>
        <w:spacing w:line="276" w:lineRule="auto"/>
        <w:rPr>
          <w:rFonts w:asciiTheme="minorBidi" w:hAnsiTheme="minorBidi" w:cstheme="minorBidi"/>
          <w:sz w:val="20"/>
          <w:szCs w:val="20"/>
        </w:rPr>
      </w:pPr>
    </w:p>
    <w:p w14:paraId="6DD2CA87" w14:textId="77777777" w:rsidR="004C3935" w:rsidRPr="006035AF" w:rsidRDefault="0051257E" w:rsidP="00312AAA">
      <w:pPr>
        <w:pStyle w:val="ListParagraph"/>
        <w:numPr>
          <w:ilvl w:val="1"/>
          <w:numId w:val="2"/>
        </w:numPr>
        <w:tabs>
          <w:tab w:val="left" w:pos="1749"/>
        </w:tabs>
        <w:bidi/>
        <w:spacing w:line="276" w:lineRule="auto"/>
        <w:rPr>
          <w:rFonts w:asciiTheme="minorBidi" w:hAnsiTheme="minorBidi" w:cstheme="minorBidi"/>
          <w:sz w:val="20"/>
          <w:szCs w:val="20"/>
        </w:rPr>
      </w:pPr>
      <w:r w:rsidRPr="006035AF">
        <w:rPr>
          <w:rFonts w:cs="Times New Roman"/>
          <w:sz w:val="20"/>
          <w:szCs w:val="20"/>
          <w:rtl/>
          <w:lang w:bidi="ar-SA"/>
        </w:rPr>
        <w:t>أخطر المظلم أن مثل هذا التظلم قد يتم تقديمه إلى قانون الابتكار وفرص القوى العاملة، بموجب إجراءات تقديم الشكاوى المتعلقة بتكافؤ الفرص أو بمدير مركز الحقوق المدنية في الولايات المتحدة</w:t>
      </w:r>
      <w:r w:rsidRPr="006035AF">
        <w:rPr>
          <w:sz w:val="20"/>
          <w:szCs w:val="20"/>
          <w:rtl/>
          <w:lang w:bidi="ar-SA"/>
        </w:rPr>
        <w:t xml:space="preserve">. </w:t>
      </w:r>
      <w:r w:rsidRPr="006035AF">
        <w:rPr>
          <w:rFonts w:cs="Times New Roman"/>
          <w:sz w:val="20"/>
          <w:szCs w:val="20"/>
          <w:rtl/>
          <w:lang w:bidi="ar-SA"/>
        </w:rPr>
        <w:t>وزارة العمل</w:t>
      </w:r>
      <w:r w:rsidRPr="006035AF">
        <w:rPr>
          <w:sz w:val="20"/>
          <w:szCs w:val="20"/>
          <w:rtl/>
          <w:lang w:bidi="ar-SA"/>
        </w:rPr>
        <w:t xml:space="preserve">. </w:t>
      </w:r>
      <w:r w:rsidRPr="006035AF">
        <w:rPr>
          <w:rFonts w:cs="Times New Roman"/>
          <w:sz w:val="20"/>
          <w:szCs w:val="20"/>
          <w:rtl/>
          <w:lang w:bidi="ar-SA"/>
        </w:rPr>
        <w:t>تظلم مقدمة إلى الولايات المتحدة ويجب التقديم إلي وزارة العمل على العنوان التالي</w:t>
      </w:r>
      <w:r w:rsidRPr="006035AF">
        <w:rPr>
          <w:sz w:val="20"/>
          <w:szCs w:val="20"/>
          <w:rtl/>
          <w:lang w:bidi="ar-SA"/>
        </w:rPr>
        <w:t xml:space="preserve">: </w:t>
      </w:r>
      <w:r w:rsidRPr="006035AF">
        <w:rPr>
          <w:rFonts w:cs="Times New Roman"/>
          <w:b/>
          <w:bCs/>
          <w:sz w:val="20"/>
          <w:szCs w:val="20"/>
          <w:rtl/>
          <w:lang w:bidi="ar-SA"/>
        </w:rPr>
        <w:t xml:space="preserve">مديرة ، مركز الحقوق الإنسانية، وزارة العمل بالولايات المتحدة، </w:t>
      </w:r>
      <w:r w:rsidRPr="006035AF">
        <w:rPr>
          <w:b/>
          <w:bCs/>
          <w:sz w:val="20"/>
          <w:szCs w:val="20"/>
          <w:rtl/>
          <w:lang w:bidi="ar-SA"/>
        </w:rPr>
        <w:t xml:space="preserve">200 </w:t>
      </w:r>
      <w:r w:rsidRPr="006035AF">
        <w:rPr>
          <w:rFonts w:cs="Times New Roman"/>
          <w:b/>
          <w:bCs/>
          <w:sz w:val="20"/>
          <w:szCs w:val="20"/>
          <w:rtl/>
          <w:lang w:bidi="ar-SA"/>
        </w:rPr>
        <w:t xml:space="preserve">جادة كوننستييوشن، شمال غربي واشنطن العاصمة </w:t>
      </w:r>
      <w:r w:rsidRPr="006035AF">
        <w:rPr>
          <w:b/>
          <w:bCs/>
          <w:sz w:val="20"/>
          <w:szCs w:val="20"/>
          <w:rtl/>
          <w:lang w:bidi="ar-SA"/>
        </w:rPr>
        <w:t>20210</w:t>
      </w:r>
      <w:r w:rsidRPr="006035AF">
        <w:rPr>
          <w:rFonts w:cs="Times New Roman"/>
          <w:b/>
          <w:bCs/>
          <w:sz w:val="20"/>
          <w:szCs w:val="20"/>
          <w:rtl/>
          <w:lang w:bidi="ar-SA"/>
        </w:rPr>
        <w:t xml:space="preserve">، الغرفة رقم </w:t>
      </w:r>
      <w:r w:rsidRPr="006035AF">
        <w:rPr>
          <w:b/>
          <w:bCs/>
          <w:sz w:val="20"/>
          <w:szCs w:val="20"/>
          <w:rtl/>
          <w:lang w:bidi="ar-SA"/>
        </w:rPr>
        <w:t>4123. 20210</w:t>
      </w:r>
      <w:r w:rsidRPr="006035AF">
        <w:rPr>
          <w:rFonts w:cs="Times New Roman"/>
          <w:sz w:val="20"/>
          <w:szCs w:val="20"/>
          <w:rtl/>
          <w:lang w:bidi="ar-SA"/>
        </w:rPr>
        <w:t xml:space="preserve">؛ </w:t>
      </w:r>
      <w:r w:rsidRPr="006035AF">
        <w:rPr>
          <w:rFonts w:cs="Times New Roman"/>
          <w:b/>
          <w:bCs/>
          <w:sz w:val="20"/>
          <w:szCs w:val="20"/>
          <w:u w:val="single"/>
          <w:rtl/>
          <w:lang w:bidi="ar-SA"/>
        </w:rPr>
        <w:t>أو</w:t>
      </w:r>
      <w:r w:rsidRPr="006035AF">
        <w:rPr>
          <w:rFonts w:cs="Times New Roman"/>
          <w:sz w:val="20"/>
          <w:szCs w:val="20"/>
          <w:rtl/>
          <w:lang w:bidi="ar-SA"/>
        </w:rPr>
        <w:t xml:space="preserve"> قد يتم تقديمه إلكترونيًا، وفقًا لتوجيهاتك على موقع اختبار التكرار الدوري </w:t>
      </w:r>
      <w:r w:rsidRPr="006035AF">
        <w:rPr>
          <w:sz w:val="20"/>
          <w:szCs w:val="20"/>
        </w:rPr>
        <w:t>CRC</w:t>
      </w:r>
      <w:r w:rsidRPr="006035AF">
        <w:rPr>
          <w:rFonts w:cs="Times New Roman"/>
          <w:sz w:val="20"/>
          <w:szCs w:val="20"/>
          <w:rtl/>
          <w:lang w:bidi="ar-SA"/>
        </w:rPr>
        <w:t xml:space="preserve"> الإلكتروني على</w:t>
      </w:r>
      <w:hyperlink r:id="rId17">
        <w:r w:rsidRPr="006035AF">
          <w:rPr>
            <w:color w:val="0000FF"/>
            <w:sz w:val="20"/>
            <w:szCs w:val="20"/>
            <w:u w:val="single" w:color="0000FF"/>
          </w:rPr>
          <w:t>www.dol.gov/crc</w:t>
        </w:r>
      </w:hyperlink>
      <w:r w:rsidRPr="006035AF">
        <w:rPr>
          <w:sz w:val="20"/>
          <w:szCs w:val="20"/>
          <w:rtl/>
          <w:lang w:bidi="ar-SA"/>
        </w:rPr>
        <w:t>.</w:t>
      </w:r>
    </w:p>
    <w:p w14:paraId="4AB08258" w14:textId="77777777" w:rsidR="004C3935" w:rsidRPr="006035AF" w:rsidRDefault="004C3935" w:rsidP="00312AAA">
      <w:pPr>
        <w:pStyle w:val="BodyText"/>
        <w:bidi/>
        <w:spacing w:line="276" w:lineRule="auto"/>
        <w:rPr>
          <w:rFonts w:asciiTheme="minorBidi" w:hAnsiTheme="minorBidi" w:cstheme="minorBidi"/>
          <w:sz w:val="20"/>
          <w:szCs w:val="20"/>
        </w:rPr>
      </w:pPr>
    </w:p>
    <w:p w14:paraId="708559FC" w14:textId="77777777" w:rsidR="004C3935" w:rsidRPr="006035AF" w:rsidRDefault="0051257E" w:rsidP="00312AAA">
      <w:pPr>
        <w:pStyle w:val="ListParagraph"/>
        <w:numPr>
          <w:ilvl w:val="1"/>
          <w:numId w:val="2"/>
        </w:numPr>
        <w:tabs>
          <w:tab w:val="left" w:pos="1749"/>
        </w:tabs>
        <w:bidi/>
        <w:spacing w:line="276" w:lineRule="auto"/>
        <w:rPr>
          <w:rFonts w:asciiTheme="minorBidi" w:hAnsiTheme="minorBidi" w:cstheme="minorBidi"/>
          <w:sz w:val="20"/>
          <w:szCs w:val="20"/>
        </w:rPr>
      </w:pPr>
      <w:r w:rsidRPr="006035AF">
        <w:rPr>
          <w:rFonts w:cs="Times New Roman"/>
          <w:sz w:val="20"/>
          <w:szCs w:val="20"/>
          <w:rtl/>
          <w:lang w:bidi="ar-SA"/>
        </w:rPr>
        <w:t>أ</w:t>
      </w:r>
      <w:r w:rsidR="006D4D9C" w:rsidRPr="006035AF">
        <w:rPr>
          <w:rFonts w:cs="Times New Roman" w:hint="cs"/>
          <w:sz w:val="20"/>
          <w:szCs w:val="20"/>
          <w:rtl/>
          <w:lang w:bidi="ar-SA"/>
        </w:rPr>
        <w:t>بلغ</w:t>
      </w:r>
      <w:r w:rsidRPr="006035AF">
        <w:rPr>
          <w:rFonts w:cs="Times New Roman"/>
          <w:sz w:val="20"/>
          <w:szCs w:val="20"/>
          <w:rtl/>
          <w:lang w:bidi="ar-SA"/>
        </w:rPr>
        <w:t xml:space="preserve"> المظلم بأنه إذا ادعى التظلم وجود التمييز على أساس العرق أو اللون أو الأصل القومي، فيجوز للمظلم أيضاً أن يزعم في التظلم مخالفًا للمادة السادسة من قانون الحقوق الإنسانية لعام </w:t>
      </w:r>
      <w:r w:rsidRPr="006035AF">
        <w:rPr>
          <w:sz w:val="20"/>
          <w:szCs w:val="20"/>
          <w:rtl/>
          <w:lang w:bidi="ar-SA"/>
        </w:rPr>
        <w:t>1964</w:t>
      </w:r>
      <w:r w:rsidRPr="006035AF">
        <w:rPr>
          <w:rFonts w:cs="Times New Roman"/>
          <w:sz w:val="20"/>
          <w:szCs w:val="20"/>
          <w:rtl/>
          <w:lang w:bidi="ar-SA"/>
        </w:rPr>
        <w:t xml:space="preserve">،رقم </w:t>
      </w:r>
      <w:r w:rsidRPr="006035AF">
        <w:rPr>
          <w:sz w:val="20"/>
          <w:szCs w:val="20"/>
          <w:rtl/>
          <w:lang w:bidi="ar-SA"/>
        </w:rPr>
        <w:t xml:space="preserve">42 </w:t>
      </w:r>
      <w:r w:rsidRPr="006035AF">
        <w:rPr>
          <w:sz w:val="20"/>
          <w:szCs w:val="20"/>
        </w:rPr>
        <w:t>USC 2000d</w:t>
      </w:r>
      <w:r w:rsidRPr="006035AF">
        <w:rPr>
          <w:sz w:val="20"/>
          <w:szCs w:val="20"/>
          <w:rtl/>
          <w:lang w:bidi="ar-SA"/>
        </w:rPr>
        <w:t xml:space="preserve"> .</w:t>
      </w:r>
    </w:p>
    <w:p w14:paraId="46DA0797" w14:textId="77777777" w:rsidR="004C3935" w:rsidRPr="006035AF" w:rsidRDefault="004C3935" w:rsidP="00312AAA">
      <w:pPr>
        <w:pStyle w:val="BodyText"/>
        <w:bidi/>
        <w:spacing w:line="276" w:lineRule="auto"/>
        <w:rPr>
          <w:rFonts w:asciiTheme="minorBidi" w:hAnsiTheme="minorBidi" w:cstheme="minorBidi"/>
          <w:sz w:val="20"/>
          <w:szCs w:val="20"/>
        </w:rPr>
      </w:pPr>
    </w:p>
    <w:p w14:paraId="35620D30" w14:textId="77777777" w:rsidR="004C3935" w:rsidRPr="006035AF" w:rsidRDefault="0051257E" w:rsidP="00312AAA">
      <w:pPr>
        <w:pStyle w:val="ListParagraph"/>
        <w:numPr>
          <w:ilvl w:val="1"/>
          <w:numId w:val="2"/>
        </w:numPr>
        <w:tabs>
          <w:tab w:val="left" w:pos="1749"/>
        </w:tabs>
        <w:bidi/>
        <w:spacing w:line="276" w:lineRule="auto"/>
        <w:rPr>
          <w:rFonts w:asciiTheme="minorBidi" w:hAnsiTheme="minorBidi" w:cstheme="minorBidi"/>
          <w:sz w:val="20"/>
          <w:szCs w:val="20"/>
        </w:rPr>
      </w:pPr>
      <w:r w:rsidRPr="006035AF">
        <w:rPr>
          <w:rFonts w:cs="Times New Roman"/>
          <w:sz w:val="20"/>
          <w:szCs w:val="20"/>
          <w:rtl/>
          <w:lang w:bidi="ar-SA"/>
        </w:rPr>
        <w:t>أ</w:t>
      </w:r>
      <w:r w:rsidR="006D4D9C" w:rsidRPr="006035AF">
        <w:rPr>
          <w:rFonts w:cs="Times New Roman" w:hint="cs"/>
          <w:sz w:val="20"/>
          <w:szCs w:val="20"/>
          <w:rtl/>
          <w:lang w:bidi="ar-SA"/>
        </w:rPr>
        <w:t>بلغ</w:t>
      </w:r>
      <w:r w:rsidRPr="006035AF">
        <w:rPr>
          <w:rFonts w:cs="Times New Roman"/>
          <w:sz w:val="20"/>
          <w:szCs w:val="20"/>
          <w:rtl/>
          <w:lang w:bidi="ar-SA"/>
        </w:rPr>
        <w:t xml:space="preserve"> المظلم بأنه يجب تقديم التظلم في غضون </w:t>
      </w:r>
      <w:r w:rsidRPr="006035AF">
        <w:rPr>
          <w:b/>
          <w:bCs/>
          <w:sz w:val="20"/>
          <w:szCs w:val="20"/>
          <w:rtl/>
          <w:lang w:bidi="ar-SA"/>
        </w:rPr>
        <w:t xml:space="preserve">180 </w:t>
      </w:r>
      <w:r w:rsidRPr="006035AF">
        <w:rPr>
          <w:rFonts w:cs="Times New Roman"/>
          <w:b/>
          <w:bCs/>
          <w:sz w:val="20"/>
          <w:szCs w:val="20"/>
          <w:rtl/>
          <w:lang w:bidi="ar-SA"/>
        </w:rPr>
        <w:t xml:space="preserve">يومًا </w:t>
      </w:r>
      <w:r w:rsidRPr="006035AF">
        <w:rPr>
          <w:rFonts w:cs="Times New Roman"/>
          <w:sz w:val="20"/>
          <w:szCs w:val="20"/>
          <w:rtl/>
          <w:lang w:bidi="ar-SA"/>
        </w:rPr>
        <w:t>من التمييز المزعوم</w:t>
      </w:r>
      <w:r w:rsidRPr="006035AF">
        <w:rPr>
          <w:sz w:val="20"/>
          <w:szCs w:val="20"/>
          <w:rtl/>
          <w:lang w:bidi="ar-SA"/>
        </w:rPr>
        <w:t>.</w:t>
      </w:r>
    </w:p>
    <w:p w14:paraId="0DA0C268" w14:textId="77777777" w:rsidR="004C3935" w:rsidRPr="006035AF" w:rsidRDefault="004C3935" w:rsidP="00312AAA">
      <w:pPr>
        <w:pStyle w:val="BodyText"/>
        <w:bidi/>
        <w:spacing w:line="276" w:lineRule="auto"/>
        <w:rPr>
          <w:rFonts w:asciiTheme="minorBidi" w:hAnsiTheme="minorBidi" w:cstheme="minorBidi"/>
          <w:sz w:val="20"/>
          <w:szCs w:val="20"/>
        </w:rPr>
      </w:pPr>
    </w:p>
    <w:p w14:paraId="6B4ECCB2" w14:textId="77777777" w:rsidR="004C3935" w:rsidRPr="006035AF" w:rsidRDefault="0051257E" w:rsidP="00312AAA">
      <w:pPr>
        <w:pStyle w:val="ListParagraph"/>
        <w:numPr>
          <w:ilvl w:val="0"/>
          <w:numId w:val="2"/>
        </w:numPr>
        <w:tabs>
          <w:tab w:val="left" w:pos="1389"/>
        </w:tabs>
        <w:bidi/>
        <w:spacing w:line="276" w:lineRule="auto"/>
        <w:rPr>
          <w:rFonts w:asciiTheme="minorBidi" w:hAnsiTheme="minorBidi" w:cstheme="minorBidi"/>
          <w:sz w:val="20"/>
          <w:szCs w:val="20"/>
        </w:rPr>
      </w:pPr>
      <w:r w:rsidRPr="006035AF">
        <w:rPr>
          <w:rFonts w:cs="Times New Roman"/>
          <w:sz w:val="20"/>
          <w:szCs w:val="20"/>
          <w:rtl/>
          <w:lang w:bidi="ar-SA"/>
        </w:rPr>
        <w:t>يجوز لأي شخص يزعم مخالفة معايير العمل تقديم التظلم إلى إجراء تحكيم ملزم إذا كان اتفاق المفاوضة المشتركة يشمل الأطراف ينص على ذلك، أو قد يقدم التظلم وفقًا لهذا الإجراء</w:t>
      </w:r>
      <w:r w:rsidRPr="006035AF">
        <w:rPr>
          <w:sz w:val="20"/>
          <w:szCs w:val="20"/>
          <w:rtl/>
          <w:lang w:bidi="ar-SA"/>
        </w:rPr>
        <w:t xml:space="preserve">. </w:t>
      </w:r>
      <w:r w:rsidRPr="006035AF">
        <w:rPr>
          <w:rFonts w:cs="Times New Roman"/>
          <w:sz w:val="20"/>
          <w:szCs w:val="20"/>
          <w:rtl/>
          <w:lang w:bidi="ar-SA"/>
        </w:rPr>
        <w:t>يجب على الشخص الذي يختار التحكيم الملزم القيام بذلك بدلاً من وقبل تقديم التظلم بموجب إجراء التظلم هذا ولا يجوز له اختيار التحكيم الملزم للتظلم الذي تم تقديمه مسبقًا بموجب إجراء التظلم الخاص بأشغال غرب ميشيغان أو أي إجراء تظلم قانون ابتكار وفرص القوى العاملة آخر</w:t>
      </w:r>
      <w:r w:rsidRPr="006035AF">
        <w:rPr>
          <w:sz w:val="20"/>
          <w:szCs w:val="20"/>
          <w:rtl/>
          <w:lang w:bidi="ar-SA"/>
        </w:rPr>
        <w:t>.</w:t>
      </w:r>
    </w:p>
    <w:p w14:paraId="490FBC5A" w14:textId="77777777" w:rsidR="004C3935" w:rsidRPr="006035AF" w:rsidRDefault="004C3935" w:rsidP="00312AAA">
      <w:pPr>
        <w:pStyle w:val="BodyText"/>
        <w:bidi/>
        <w:spacing w:line="276" w:lineRule="auto"/>
        <w:rPr>
          <w:rFonts w:asciiTheme="minorBidi" w:hAnsiTheme="minorBidi" w:cstheme="minorBidi"/>
          <w:sz w:val="20"/>
          <w:szCs w:val="20"/>
        </w:rPr>
      </w:pPr>
    </w:p>
    <w:p w14:paraId="7BB9B3EA" w14:textId="77777777" w:rsidR="004C3935" w:rsidRPr="006035AF" w:rsidRDefault="0051257E" w:rsidP="00312AAA">
      <w:pPr>
        <w:pStyle w:val="ListParagraph"/>
        <w:numPr>
          <w:ilvl w:val="0"/>
          <w:numId w:val="2"/>
        </w:numPr>
        <w:tabs>
          <w:tab w:val="left" w:pos="1389"/>
        </w:tabs>
        <w:bidi/>
        <w:spacing w:line="276" w:lineRule="auto"/>
        <w:rPr>
          <w:rFonts w:asciiTheme="minorBidi" w:hAnsiTheme="minorBidi" w:cstheme="minorBidi"/>
          <w:sz w:val="20"/>
          <w:szCs w:val="20"/>
        </w:rPr>
      </w:pPr>
      <w:r w:rsidRPr="006035AF">
        <w:rPr>
          <w:rFonts w:cs="Times New Roman"/>
          <w:sz w:val="20"/>
          <w:szCs w:val="20"/>
          <w:rtl/>
          <w:lang w:bidi="ar-SA"/>
        </w:rPr>
        <w:t>يجب على الشخص الذي يختار التحكيم الملزم القيام بذلك بدلاً من وقبل تقديم التظلم بموجب إجراء التظلم هذا ولا يجوز له اختيار التحكيم الملزم للتظلم الذي تم تقديمه مسبقًا بموجب إجراء التظلم الخاص بشركة أشغال غرب ميشيغان أو أي إجراء تظلم قانون ابتكار وفرص القوى العاملة آخر</w:t>
      </w:r>
      <w:r w:rsidRPr="006035AF">
        <w:rPr>
          <w:sz w:val="20"/>
          <w:szCs w:val="20"/>
          <w:rtl/>
          <w:lang w:bidi="ar-SA"/>
        </w:rPr>
        <w:t>.</w:t>
      </w:r>
    </w:p>
    <w:p w14:paraId="1E381571" w14:textId="77777777" w:rsidR="004C3935" w:rsidRPr="006035AF" w:rsidRDefault="004C3935" w:rsidP="00312AAA">
      <w:pPr>
        <w:pStyle w:val="BodyText"/>
        <w:bidi/>
        <w:spacing w:line="276" w:lineRule="auto"/>
        <w:rPr>
          <w:rFonts w:asciiTheme="minorBidi" w:hAnsiTheme="minorBidi" w:cstheme="minorBidi"/>
          <w:sz w:val="20"/>
          <w:szCs w:val="20"/>
        </w:rPr>
      </w:pPr>
    </w:p>
    <w:p w14:paraId="689B4639" w14:textId="77777777" w:rsidR="004C3935" w:rsidRPr="006035AF" w:rsidRDefault="0051257E" w:rsidP="00312AAA">
      <w:pPr>
        <w:pStyle w:val="ListParagraph"/>
        <w:numPr>
          <w:ilvl w:val="0"/>
          <w:numId w:val="2"/>
        </w:numPr>
        <w:tabs>
          <w:tab w:val="left" w:pos="1389"/>
        </w:tabs>
        <w:bidi/>
        <w:spacing w:line="276" w:lineRule="auto"/>
        <w:rPr>
          <w:rFonts w:asciiTheme="minorBidi" w:hAnsiTheme="minorBidi" w:cstheme="minorBidi"/>
          <w:sz w:val="20"/>
          <w:szCs w:val="20"/>
        </w:rPr>
      </w:pPr>
      <w:r w:rsidRPr="006035AF">
        <w:rPr>
          <w:rFonts w:cs="Times New Roman"/>
          <w:sz w:val="20"/>
          <w:szCs w:val="20"/>
          <w:rtl/>
          <w:lang w:bidi="ar-SA"/>
        </w:rPr>
        <w:t xml:space="preserve">يجوز لأي طرف تقديم تظلم بموجب إجراء هذا التظلم يزعم أن أحد المشاركين قد تم فصله </w:t>
      </w:r>
      <w:r w:rsidRPr="006035AF">
        <w:rPr>
          <w:sz w:val="20"/>
          <w:szCs w:val="20"/>
          <w:rtl/>
          <w:lang w:bidi="ar-SA"/>
        </w:rPr>
        <w:t>(</w:t>
      </w:r>
      <w:r w:rsidRPr="006035AF">
        <w:rPr>
          <w:rFonts w:cs="Times New Roman"/>
          <w:sz w:val="20"/>
          <w:szCs w:val="20"/>
          <w:rtl/>
          <w:lang w:bidi="ar-SA"/>
        </w:rPr>
        <w:t>بما في ذلك الفصل من العمل، مثل تخفيض ساعات العمل غير الإضافي أو الأجور أو استحقاقات العمل</w:t>
      </w:r>
      <w:r w:rsidRPr="006035AF">
        <w:rPr>
          <w:sz w:val="20"/>
          <w:szCs w:val="20"/>
          <w:rtl/>
          <w:lang w:bidi="ar-SA"/>
        </w:rPr>
        <w:t xml:space="preserve">) </w:t>
      </w:r>
      <w:r w:rsidRPr="006035AF">
        <w:rPr>
          <w:rFonts w:cs="Times New Roman"/>
          <w:sz w:val="20"/>
          <w:szCs w:val="20"/>
          <w:rtl/>
          <w:lang w:bidi="ar-SA"/>
        </w:rPr>
        <w:t xml:space="preserve">موظف يعمل حاليًا </w:t>
      </w:r>
      <w:r w:rsidRPr="006035AF">
        <w:rPr>
          <w:sz w:val="20"/>
          <w:szCs w:val="20"/>
          <w:rtl/>
          <w:lang w:bidi="ar-SA"/>
        </w:rPr>
        <w:t>(</w:t>
      </w:r>
      <w:r w:rsidRPr="006035AF">
        <w:rPr>
          <w:rFonts w:cs="Times New Roman"/>
          <w:sz w:val="20"/>
          <w:szCs w:val="20"/>
          <w:rtl/>
          <w:lang w:bidi="ar-SA"/>
        </w:rPr>
        <w:t>بما في ذلك مشارك آخر</w:t>
      </w:r>
      <w:r w:rsidRPr="006035AF">
        <w:rPr>
          <w:sz w:val="20"/>
          <w:szCs w:val="20"/>
          <w:rtl/>
          <w:lang w:bidi="ar-SA"/>
        </w:rPr>
        <w:t>)</w:t>
      </w:r>
      <w:r w:rsidRPr="006035AF">
        <w:rPr>
          <w:rFonts w:cs="Times New Roman"/>
          <w:sz w:val="20"/>
          <w:szCs w:val="20"/>
          <w:rtl/>
          <w:lang w:bidi="ar-SA"/>
        </w:rPr>
        <w:t xml:space="preserve">، أو تم تعيينه في منصب عندما يكون </w:t>
      </w:r>
      <w:r w:rsidRPr="006035AF">
        <w:rPr>
          <w:sz w:val="20"/>
          <w:szCs w:val="20"/>
          <w:rtl/>
          <w:lang w:bidi="ar-SA"/>
        </w:rPr>
        <w:t xml:space="preserve">(1) </w:t>
      </w:r>
      <w:r w:rsidRPr="006035AF">
        <w:rPr>
          <w:rFonts w:cs="Times New Roman"/>
          <w:sz w:val="20"/>
          <w:szCs w:val="20"/>
          <w:rtl/>
          <w:lang w:bidi="ar-SA"/>
        </w:rPr>
        <w:t xml:space="preserve">أي فرد آخر في حالة تحجيم من نفس الوظيفة أو أي وظيفة مماثلة لها؛ </w:t>
      </w:r>
      <w:r w:rsidRPr="006035AF">
        <w:rPr>
          <w:sz w:val="20"/>
          <w:szCs w:val="20"/>
          <w:rtl/>
          <w:lang w:bidi="ar-SA"/>
        </w:rPr>
        <w:t xml:space="preserve">(2) </w:t>
      </w:r>
      <w:r w:rsidRPr="006035AF">
        <w:rPr>
          <w:rFonts w:cs="Times New Roman"/>
          <w:sz w:val="20"/>
          <w:szCs w:val="20"/>
          <w:rtl/>
          <w:lang w:bidi="ar-SA"/>
        </w:rPr>
        <w:t xml:space="preserve">أنهى صاحب العمل توظيف أي موظف عادي أو قلل من قوته العاملة بنية ملء هذا الشاغر بمشارك؛ أو </w:t>
      </w:r>
      <w:r w:rsidRPr="006035AF">
        <w:rPr>
          <w:sz w:val="20"/>
          <w:szCs w:val="20"/>
          <w:rtl/>
          <w:lang w:bidi="ar-SA"/>
        </w:rPr>
        <w:t xml:space="preserve">(3) </w:t>
      </w:r>
      <w:r w:rsidRPr="006035AF">
        <w:rPr>
          <w:rFonts w:cs="Times New Roman"/>
          <w:sz w:val="20"/>
          <w:szCs w:val="20"/>
          <w:rtl/>
          <w:lang w:bidi="ar-SA"/>
        </w:rPr>
        <w:t>يتم إنشاء الوظيفة في إعلان ترويجي من شأنه أن يخالف الفرص الترويجية للأشخاص العاملين حاليًا</w:t>
      </w:r>
      <w:r w:rsidRPr="006035AF">
        <w:rPr>
          <w:sz w:val="20"/>
          <w:szCs w:val="20"/>
          <w:rtl/>
          <w:lang w:bidi="ar-SA"/>
        </w:rPr>
        <w:t>. (</w:t>
      </w:r>
      <w:r w:rsidRPr="006035AF">
        <w:rPr>
          <w:rFonts w:cs="Times New Roman"/>
          <w:sz w:val="20"/>
          <w:szCs w:val="20"/>
          <w:rtl/>
          <w:lang w:bidi="ar-SA"/>
        </w:rPr>
        <w:t xml:space="preserve">انظر ص </w:t>
      </w:r>
      <w:r w:rsidRPr="006035AF">
        <w:rPr>
          <w:sz w:val="20"/>
          <w:szCs w:val="20"/>
          <w:rtl/>
          <w:lang w:bidi="ar-SA"/>
        </w:rPr>
        <w:t xml:space="preserve">20 </w:t>
      </w:r>
      <w:r w:rsidRPr="006035AF">
        <w:rPr>
          <w:rFonts w:cs="Times New Roman"/>
          <w:sz w:val="20"/>
          <w:szCs w:val="20"/>
          <w:rtl/>
          <w:lang w:bidi="ar-SA"/>
        </w:rPr>
        <w:t xml:space="preserve">مجلس العلاقات الخارجية </w:t>
      </w:r>
      <w:r w:rsidRPr="006035AF">
        <w:rPr>
          <w:sz w:val="20"/>
          <w:szCs w:val="20"/>
          <w:rtl/>
          <w:lang w:bidi="ar-SA"/>
        </w:rPr>
        <w:t>683.270)</w:t>
      </w:r>
    </w:p>
    <w:p w14:paraId="27E1DF10" w14:textId="77777777" w:rsidR="004C3935" w:rsidRPr="006035AF" w:rsidRDefault="004C3935" w:rsidP="00312AAA">
      <w:pPr>
        <w:pStyle w:val="BodyText"/>
        <w:bidi/>
        <w:spacing w:line="276" w:lineRule="auto"/>
        <w:rPr>
          <w:rFonts w:asciiTheme="minorBidi" w:hAnsiTheme="minorBidi" w:cstheme="minorBidi"/>
          <w:sz w:val="20"/>
          <w:szCs w:val="20"/>
        </w:rPr>
      </w:pPr>
    </w:p>
    <w:p w14:paraId="1F3720F0" w14:textId="77777777" w:rsidR="004C3935" w:rsidRPr="006035AF" w:rsidRDefault="0051257E" w:rsidP="00312AAA">
      <w:pPr>
        <w:pStyle w:val="ListParagraph"/>
        <w:numPr>
          <w:ilvl w:val="0"/>
          <w:numId w:val="2"/>
        </w:numPr>
        <w:tabs>
          <w:tab w:val="left" w:pos="1438"/>
          <w:tab w:val="left" w:pos="1439"/>
        </w:tabs>
        <w:bidi/>
        <w:spacing w:line="276" w:lineRule="auto"/>
        <w:rPr>
          <w:rFonts w:asciiTheme="minorBidi" w:hAnsiTheme="minorBidi" w:cstheme="minorBidi"/>
          <w:b/>
          <w:sz w:val="20"/>
          <w:szCs w:val="20"/>
        </w:rPr>
      </w:pPr>
      <w:r w:rsidRPr="006035AF">
        <w:rPr>
          <w:rFonts w:cs="Times New Roman"/>
          <w:sz w:val="20"/>
          <w:szCs w:val="20"/>
          <w:rtl/>
          <w:lang w:bidi="ar-SA"/>
        </w:rPr>
        <w:t>رُفض مجلس التوظيف والتدريب الخاص بدائرة الخدمات المجتمعية مقدم التدريب الذي قام برنامج مجلس التوظيف والتدريب الخاص بدائرة الخدمات المجتمعية برفض تطبيقه لتضمين برنامج تدريبي على مركز اتصال بولاية ميشيغان، أو الذي تم تحديد برنامجه على أنه غير مؤهل للبقاء في مركز اتصال بولاية ميشيغان من قبل مجلس التوظيف والتدريب الخاص بدائرة الخدمات المجتمعية، وذلك لاستخدام إجراء التظلم</w:t>
      </w:r>
      <w:r w:rsidRPr="006035AF">
        <w:rPr>
          <w:sz w:val="20"/>
          <w:szCs w:val="20"/>
          <w:rtl/>
          <w:lang w:bidi="ar-SA"/>
        </w:rPr>
        <w:t xml:space="preserve">. </w:t>
      </w:r>
      <w:r w:rsidRPr="006035AF">
        <w:rPr>
          <w:rFonts w:cs="Times New Roman"/>
          <w:b/>
          <w:bCs/>
          <w:sz w:val="20"/>
          <w:szCs w:val="20"/>
          <w:rtl/>
          <w:lang w:bidi="ar-SA"/>
        </w:rPr>
        <w:t xml:space="preserve">يجب تقديم مثل هذا الاستئناف لمجلس التوظيف والتدريب الخاص بدائرة الخدمات المجتمعية في غضون ثلاثين </w:t>
      </w:r>
      <w:r w:rsidRPr="006035AF">
        <w:rPr>
          <w:b/>
          <w:bCs/>
          <w:sz w:val="20"/>
          <w:szCs w:val="20"/>
          <w:rtl/>
          <w:lang w:bidi="ar-SA"/>
        </w:rPr>
        <w:t xml:space="preserve">(30) </w:t>
      </w:r>
      <w:r w:rsidRPr="006035AF">
        <w:rPr>
          <w:rFonts w:cs="Times New Roman"/>
          <w:b/>
          <w:bCs/>
          <w:sz w:val="20"/>
          <w:szCs w:val="20"/>
          <w:rtl/>
          <w:lang w:bidi="ar-SA"/>
        </w:rPr>
        <w:t>يوم عمل من تاريخ الإجراءات السلبية من قبل مجلس التوظيف والتدريب الخاص بدائرة الخدمات المجتمعية</w:t>
      </w:r>
      <w:r w:rsidRPr="006035AF">
        <w:rPr>
          <w:b/>
          <w:bCs/>
          <w:sz w:val="20"/>
          <w:szCs w:val="20"/>
          <w:rtl/>
          <w:lang w:bidi="ar-SA"/>
        </w:rPr>
        <w:t>.</w:t>
      </w:r>
    </w:p>
    <w:p w14:paraId="20F74C8A" w14:textId="77777777" w:rsidR="004C3935" w:rsidRPr="006035AF" w:rsidRDefault="004C3935" w:rsidP="00312AAA">
      <w:pPr>
        <w:bidi/>
        <w:spacing w:line="276" w:lineRule="auto"/>
        <w:rPr>
          <w:rFonts w:asciiTheme="minorBidi" w:hAnsiTheme="minorBidi" w:cstheme="minorBidi"/>
          <w:sz w:val="20"/>
          <w:szCs w:val="20"/>
        </w:rPr>
        <w:sectPr w:rsidR="004C3935" w:rsidRPr="006035AF" w:rsidSect="00ED7424">
          <w:footerReference w:type="default" r:id="rId18"/>
          <w:pgSz w:w="12240" w:h="15840" w:code="1"/>
          <w:pgMar w:top="720" w:right="720" w:bottom="720" w:left="720" w:header="0" w:footer="1492" w:gutter="0"/>
          <w:pgNumType w:start="11"/>
          <w:cols w:space="720"/>
          <w:docGrid w:linePitch="299"/>
        </w:sectPr>
      </w:pPr>
    </w:p>
    <w:p w14:paraId="4A400A32" w14:textId="77777777" w:rsidR="004C3935" w:rsidRPr="006035AF" w:rsidRDefault="0051257E" w:rsidP="00312AAA">
      <w:pPr>
        <w:pStyle w:val="Heading1"/>
        <w:bidi/>
        <w:spacing w:before="0" w:line="276" w:lineRule="auto"/>
        <w:jc w:val="center"/>
        <w:rPr>
          <w:rFonts w:asciiTheme="minorBidi" w:hAnsiTheme="minorBidi" w:cstheme="minorBidi"/>
          <w:sz w:val="20"/>
          <w:szCs w:val="20"/>
        </w:rPr>
      </w:pPr>
      <w:r w:rsidRPr="006035AF">
        <w:rPr>
          <w:rFonts w:cs="Times New Roman"/>
          <w:sz w:val="20"/>
          <w:szCs w:val="20"/>
          <w:rtl/>
          <w:lang w:bidi="ar-SA"/>
        </w:rPr>
        <w:lastRenderedPageBreak/>
        <w:t>الملحق ب</w:t>
      </w:r>
    </w:p>
    <w:p w14:paraId="15D4059F" w14:textId="77777777" w:rsidR="00CD0DEB" w:rsidRPr="006035AF" w:rsidRDefault="0051257E" w:rsidP="00312AAA">
      <w:pPr>
        <w:bidi/>
        <w:spacing w:line="276" w:lineRule="auto"/>
        <w:ind w:left="2307"/>
        <w:jc w:val="center"/>
        <w:rPr>
          <w:rFonts w:asciiTheme="minorBidi" w:hAnsiTheme="minorBidi" w:cstheme="minorBidi"/>
          <w:b/>
          <w:sz w:val="20"/>
          <w:szCs w:val="20"/>
        </w:rPr>
      </w:pPr>
      <w:r w:rsidRPr="006035AF">
        <w:rPr>
          <w:rFonts w:cs="Times New Roman"/>
          <w:b/>
          <w:bCs/>
          <w:sz w:val="20"/>
          <w:szCs w:val="20"/>
          <w:rtl/>
          <w:lang w:bidi="ar-SA"/>
        </w:rPr>
        <w:t xml:space="preserve">تنطبق هذه الصفحة على الشكاوى المقدمة بشأن برنامج </w:t>
      </w:r>
      <w:r w:rsidRPr="006035AF">
        <w:rPr>
          <w:rFonts w:cs="Times New Roman"/>
          <w:b/>
          <w:bCs/>
          <w:sz w:val="20"/>
          <w:szCs w:val="20"/>
          <w:u w:val="single"/>
          <w:rtl/>
          <w:lang w:bidi="ar-SA"/>
        </w:rPr>
        <w:t>إصلاح الرعاية الاجتماعية</w:t>
      </w:r>
      <w:r w:rsidRPr="006035AF">
        <w:rPr>
          <w:b/>
          <w:bCs/>
          <w:sz w:val="20"/>
          <w:szCs w:val="20"/>
          <w:rtl/>
          <w:lang w:bidi="ar-SA"/>
        </w:rPr>
        <w:t>.</w:t>
      </w:r>
    </w:p>
    <w:p w14:paraId="01E855FE" w14:textId="77777777" w:rsidR="004C3935" w:rsidRPr="006035AF" w:rsidRDefault="0051257E" w:rsidP="00312AAA">
      <w:pPr>
        <w:bidi/>
        <w:spacing w:line="276" w:lineRule="auto"/>
        <w:ind w:left="2307"/>
        <w:jc w:val="center"/>
        <w:rPr>
          <w:rFonts w:asciiTheme="minorBidi" w:hAnsiTheme="minorBidi" w:cstheme="minorBidi"/>
          <w:b/>
          <w:sz w:val="20"/>
          <w:szCs w:val="20"/>
        </w:rPr>
      </w:pPr>
      <w:r w:rsidRPr="006035AF">
        <w:rPr>
          <w:b/>
          <w:bCs/>
          <w:sz w:val="20"/>
          <w:szCs w:val="20"/>
          <w:rtl/>
          <w:lang w:bidi="ar-SA"/>
        </w:rPr>
        <w:t>(</w:t>
      </w:r>
      <w:r w:rsidRPr="006035AF">
        <w:rPr>
          <w:rFonts w:cs="Times New Roman"/>
          <w:b/>
          <w:bCs/>
          <w:sz w:val="20"/>
          <w:szCs w:val="20"/>
          <w:u w:val="single"/>
          <w:rtl/>
          <w:lang w:bidi="ar-SA"/>
        </w:rPr>
        <w:t>برنامج التوظيف والتدريب علي المساعدات الغذائية والمشاركة</w:t>
      </w:r>
      <w:r w:rsidRPr="006035AF">
        <w:rPr>
          <w:b/>
          <w:bCs/>
          <w:sz w:val="20"/>
          <w:szCs w:val="20"/>
          <w:u w:val="single"/>
          <w:rtl/>
          <w:lang w:bidi="ar-SA"/>
        </w:rPr>
        <w:t xml:space="preserve">. </w:t>
      </w:r>
      <w:r w:rsidRPr="006035AF">
        <w:rPr>
          <w:rFonts w:cs="Times New Roman"/>
          <w:b/>
          <w:bCs/>
          <w:sz w:val="20"/>
          <w:szCs w:val="20"/>
          <w:u w:val="single"/>
          <w:rtl/>
          <w:lang w:bidi="ar-SA"/>
        </w:rPr>
        <w:t>المساءلة</w:t>
      </w:r>
      <w:r w:rsidRPr="006035AF">
        <w:rPr>
          <w:b/>
          <w:bCs/>
          <w:sz w:val="20"/>
          <w:szCs w:val="20"/>
          <w:u w:val="single"/>
          <w:rtl/>
          <w:lang w:bidi="ar-SA"/>
        </w:rPr>
        <w:t xml:space="preserve">. </w:t>
      </w:r>
      <w:r w:rsidRPr="006035AF">
        <w:rPr>
          <w:rFonts w:cs="Times New Roman"/>
          <w:b/>
          <w:bCs/>
          <w:sz w:val="20"/>
          <w:szCs w:val="20"/>
          <w:u w:val="single"/>
          <w:rtl/>
          <w:lang w:bidi="ar-SA"/>
        </w:rPr>
        <w:t xml:space="preserve">التدريب </w:t>
      </w:r>
      <w:r w:rsidRPr="006035AF">
        <w:rPr>
          <w:b/>
          <w:bCs/>
          <w:sz w:val="20"/>
          <w:szCs w:val="20"/>
          <w:u w:val="single"/>
          <w:rtl/>
          <w:lang w:bidi="ar-SA"/>
        </w:rPr>
        <w:t>.</w:t>
      </w:r>
      <w:r w:rsidRPr="006035AF">
        <w:rPr>
          <w:rFonts w:cs="Times New Roman"/>
          <w:b/>
          <w:bCs/>
          <w:sz w:val="20"/>
          <w:szCs w:val="20"/>
          <w:u w:val="single"/>
          <w:rtl/>
          <w:lang w:bidi="ar-SA"/>
        </w:rPr>
        <w:t>الأمل</w:t>
      </w:r>
      <w:r w:rsidRPr="006035AF">
        <w:rPr>
          <w:b/>
          <w:bCs/>
          <w:sz w:val="20"/>
          <w:szCs w:val="20"/>
          <w:rtl/>
          <w:lang w:bidi="ar-SA"/>
        </w:rPr>
        <w:t>)</w:t>
      </w:r>
    </w:p>
    <w:p w14:paraId="4937B1B6" w14:textId="77777777" w:rsidR="004C3935" w:rsidRPr="006035AF" w:rsidRDefault="004C3935" w:rsidP="00312AAA">
      <w:pPr>
        <w:pStyle w:val="BodyText"/>
        <w:bidi/>
        <w:spacing w:line="276" w:lineRule="auto"/>
        <w:rPr>
          <w:rFonts w:asciiTheme="minorBidi" w:hAnsiTheme="minorBidi" w:cstheme="minorBidi"/>
          <w:b/>
          <w:sz w:val="20"/>
          <w:szCs w:val="20"/>
        </w:rPr>
      </w:pPr>
    </w:p>
    <w:p w14:paraId="78A9750C" w14:textId="77777777" w:rsidR="004C3935" w:rsidRPr="006035AF" w:rsidRDefault="0051257E" w:rsidP="00312AAA">
      <w:pPr>
        <w:pStyle w:val="BodyText"/>
        <w:bidi/>
        <w:spacing w:line="276" w:lineRule="auto"/>
        <w:ind w:left="668"/>
        <w:rPr>
          <w:rFonts w:asciiTheme="minorBidi" w:hAnsiTheme="minorBidi" w:cstheme="minorBidi"/>
          <w:sz w:val="20"/>
          <w:szCs w:val="20"/>
        </w:rPr>
      </w:pPr>
      <w:r w:rsidRPr="006035AF">
        <w:rPr>
          <w:rFonts w:cs="Times New Roman"/>
          <w:sz w:val="20"/>
          <w:szCs w:val="20"/>
          <w:u w:val="single"/>
          <w:rtl/>
          <w:lang w:bidi="ar-SA"/>
        </w:rPr>
        <w:t xml:space="preserve">اختيار الإجراء </w:t>
      </w:r>
    </w:p>
    <w:p w14:paraId="17FC4DB7" w14:textId="77777777" w:rsidR="004C3935" w:rsidRPr="006035AF" w:rsidRDefault="004C3935" w:rsidP="00312AAA">
      <w:pPr>
        <w:pStyle w:val="BodyText"/>
        <w:bidi/>
        <w:spacing w:line="276" w:lineRule="auto"/>
        <w:rPr>
          <w:rFonts w:asciiTheme="minorBidi" w:hAnsiTheme="minorBidi" w:cstheme="minorBidi"/>
          <w:sz w:val="20"/>
          <w:szCs w:val="20"/>
        </w:rPr>
      </w:pPr>
    </w:p>
    <w:p w14:paraId="453E1ECD" w14:textId="77777777" w:rsidR="004C3935" w:rsidRPr="006035AF" w:rsidRDefault="0051257E" w:rsidP="00312AAA">
      <w:pPr>
        <w:pStyle w:val="ListParagraph"/>
        <w:numPr>
          <w:ilvl w:val="0"/>
          <w:numId w:val="1"/>
        </w:numPr>
        <w:tabs>
          <w:tab w:val="left" w:pos="1749"/>
        </w:tabs>
        <w:bidi/>
        <w:spacing w:line="276" w:lineRule="auto"/>
        <w:rPr>
          <w:rFonts w:asciiTheme="minorBidi" w:hAnsiTheme="minorBidi" w:cstheme="minorBidi"/>
          <w:sz w:val="20"/>
          <w:szCs w:val="20"/>
        </w:rPr>
      </w:pPr>
      <w:r w:rsidRPr="006035AF">
        <w:rPr>
          <w:rFonts w:cs="Times New Roman"/>
          <w:sz w:val="20"/>
          <w:szCs w:val="20"/>
          <w:rtl/>
          <w:lang w:bidi="ar-SA"/>
        </w:rPr>
        <w:t xml:space="preserve">يتم التعامل مع تظلم وجود  التمييز على أساس العرق أو اللون أو الدين أو الجنس أو الأصل القومي أو العمر أو الإعاقة أو الانتماء السياسي أو العقيدة، وعند الاقتضاء، يجب التعامل مع المواطنة أو المشاركة في البرنامج أو النشاط المدعوم مالياً من قبل قانون الابتكار وفرص القوى العاملة بموجب المادة </w:t>
      </w:r>
      <w:r w:rsidRPr="006035AF">
        <w:rPr>
          <w:sz w:val="20"/>
          <w:szCs w:val="20"/>
          <w:rtl/>
          <w:lang w:bidi="ar-SA"/>
        </w:rPr>
        <w:t xml:space="preserve">29 </w:t>
      </w:r>
      <w:r w:rsidRPr="006035AF">
        <w:rPr>
          <w:rFonts w:cs="Times New Roman"/>
          <w:sz w:val="20"/>
          <w:szCs w:val="20"/>
          <w:rtl/>
          <w:lang w:bidi="ar-SA"/>
        </w:rPr>
        <w:t xml:space="preserve">مجلس العلاقات الخارجية الجزء </w:t>
      </w:r>
      <w:r w:rsidRPr="006035AF">
        <w:rPr>
          <w:sz w:val="20"/>
          <w:szCs w:val="20"/>
          <w:rtl/>
          <w:lang w:bidi="ar-SA"/>
        </w:rPr>
        <w:t xml:space="preserve">38. </w:t>
      </w:r>
      <w:r w:rsidRPr="006035AF">
        <w:rPr>
          <w:rFonts w:cs="Times New Roman"/>
          <w:sz w:val="20"/>
          <w:szCs w:val="20"/>
          <w:rtl/>
          <w:lang w:bidi="ar-SA"/>
        </w:rPr>
        <w:t xml:space="preserve">لأغراض هذه اللوائح، فإن برنامج التوظيف والتدريب علي المساعدات الغذائية أو برنامج المشاركة والمساءلة والتدريب والأمل </w:t>
      </w:r>
      <w:r w:rsidRPr="006035AF">
        <w:rPr>
          <w:sz w:val="20"/>
          <w:szCs w:val="20"/>
          <w:rtl/>
          <w:lang w:bidi="ar-SA"/>
        </w:rPr>
        <w:t>(</w:t>
      </w:r>
      <w:r w:rsidRPr="006035AF">
        <w:rPr>
          <w:rFonts w:cs="Times New Roman"/>
          <w:sz w:val="20"/>
          <w:szCs w:val="20"/>
          <w:rtl/>
          <w:lang w:bidi="ar-SA"/>
        </w:rPr>
        <w:t xml:space="preserve">ولكن </w:t>
      </w:r>
      <w:r w:rsidRPr="006035AF">
        <w:rPr>
          <w:rFonts w:cs="Times New Roman"/>
          <w:b/>
          <w:bCs/>
          <w:sz w:val="20"/>
          <w:szCs w:val="20"/>
          <w:rtl/>
          <w:lang w:bidi="ar-SA"/>
        </w:rPr>
        <w:t>ليس</w:t>
      </w:r>
      <w:r w:rsidRPr="006035AF">
        <w:rPr>
          <w:rFonts w:cs="Times New Roman"/>
          <w:sz w:val="20"/>
          <w:szCs w:val="20"/>
          <w:rtl/>
          <w:lang w:bidi="ar-SA"/>
        </w:rPr>
        <w:t xml:space="preserve"> برنامج التوظيف والتدريب علي المساعدات الغذائية الاضافي</w:t>
      </w:r>
      <w:r w:rsidRPr="006035AF">
        <w:rPr>
          <w:sz w:val="20"/>
          <w:szCs w:val="20"/>
          <w:rtl/>
          <w:lang w:bidi="ar-SA"/>
        </w:rPr>
        <w:t xml:space="preserve">) </w:t>
      </w:r>
      <w:r w:rsidRPr="006035AF">
        <w:rPr>
          <w:rFonts w:cs="Times New Roman"/>
          <w:sz w:val="20"/>
          <w:szCs w:val="20"/>
          <w:rtl/>
          <w:lang w:bidi="ar-SA"/>
        </w:rPr>
        <w:t xml:space="preserve">هي أنشطة مدعومة مالياً من قبل بقانون الابتكار وفرص القوى العاملة </w:t>
      </w:r>
      <w:r w:rsidRPr="006035AF">
        <w:rPr>
          <w:sz w:val="20"/>
          <w:szCs w:val="20"/>
          <w:rtl/>
          <w:lang w:bidi="ar-SA"/>
        </w:rPr>
        <w:t xml:space="preserve">. </w:t>
      </w:r>
      <w:r w:rsidRPr="006035AF">
        <w:rPr>
          <w:rFonts w:cs="Times New Roman"/>
          <w:sz w:val="20"/>
          <w:szCs w:val="20"/>
          <w:rtl/>
          <w:lang w:bidi="ar-SA"/>
        </w:rPr>
        <w:t>عند استلام مثل هذا التظلم أو معلومات عن هذا التظلم، يتعين على موظف شكاوى مجلس التوظيف والتدريب الخاص بدائرة الخدمات المجتمعية لأشغال غرب ميشيغان</w:t>
      </w:r>
      <w:r w:rsidRPr="006035AF">
        <w:rPr>
          <w:sz w:val="20"/>
          <w:szCs w:val="20"/>
          <w:rtl/>
          <w:lang w:bidi="ar-SA"/>
        </w:rPr>
        <w:t>:</w:t>
      </w:r>
    </w:p>
    <w:p w14:paraId="7B307696" w14:textId="77777777" w:rsidR="004C3935" w:rsidRPr="006035AF" w:rsidRDefault="004C3935" w:rsidP="00312AAA">
      <w:pPr>
        <w:pStyle w:val="BodyText"/>
        <w:bidi/>
        <w:spacing w:line="276" w:lineRule="auto"/>
        <w:rPr>
          <w:rFonts w:asciiTheme="minorBidi" w:hAnsiTheme="minorBidi" w:cstheme="minorBidi"/>
          <w:sz w:val="20"/>
          <w:szCs w:val="20"/>
        </w:rPr>
      </w:pPr>
    </w:p>
    <w:p w14:paraId="0D4249B6" w14:textId="77777777" w:rsidR="004C3935" w:rsidRPr="006035AF" w:rsidRDefault="0051257E" w:rsidP="00312AAA">
      <w:pPr>
        <w:pStyle w:val="ListParagraph"/>
        <w:numPr>
          <w:ilvl w:val="1"/>
          <w:numId w:val="1"/>
        </w:numPr>
        <w:tabs>
          <w:tab w:val="left" w:pos="2108"/>
          <w:tab w:val="left" w:pos="2109"/>
        </w:tabs>
        <w:bidi/>
        <w:spacing w:line="276" w:lineRule="auto"/>
        <w:jc w:val="left"/>
        <w:rPr>
          <w:sz w:val="20"/>
          <w:szCs w:val="20"/>
        </w:rPr>
      </w:pPr>
      <w:r w:rsidRPr="006035AF">
        <w:rPr>
          <w:rFonts w:cs="Times New Roman"/>
          <w:sz w:val="20"/>
          <w:szCs w:val="20"/>
          <w:rtl/>
          <w:lang w:bidi="ar-SA"/>
        </w:rPr>
        <w:t>أ</w:t>
      </w:r>
      <w:r w:rsidR="006D4D9C" w:rsidRPr="006035AF">
        <w:rPr>
          <w:rFonts w:cs="Times New Roman" w:hint="cs"/>
          <w:sz w:val="20"/>
          <w:szCs w:val="20"/>
          <w:rtl/>
          <w:lang w:bidi="ar-SA"/>
        </w:rPr>
        <w:t>بلغ</w:t>
      </w:r>
      <w:r w:rsidRPr="006035AF">
        <w:rPr>
          <w:rFonts w:cs="Times New Roman"/>
          <w:sz w:val="20"/>
          <w:szCs w:val="20"/>
          <w:rtl/>
          <w:lang w:bidi="ar-SA"/>
        </w:rPr>
        <w:t xml:space="preserve"> المظلم بأن مثل هذا التظلم قد يتم تقديمه إلى أشغال غرب ميشيغان، بموجب إجراءات تقديم الشكاوى المتعلقة بتكافؤ الفرص ، أو مع مدير مركز الحقوق الإنسانية في الولايات المتحدة</w:t>
      </w:r>
      <w:r w:rsidRPr="006035AF">
        <w:rPr>
          <w:sz w:val="20"/>
          <w:szCs w:val="20"/>
          <w:rtl/>
          <w:lang w:bidi="ar-SA"/>
        </w:rPr>
        <w:t xml:space="preserve">. </w:t>
      </w:r>
      <w:r w:rsidRPr="006035AF">
        <w:rPr>
          <w:rFonts w:cs="Times New Roman"/>
          <w:sz w:val="20"/>
          <w:szCs w:val="20"/>
          <w:rtl/>
          <w:lang w:bidi="ar-SA"/>
        </w:rPr>
        <w:t>وزارة العمل</w:t>
      </w:r>
      <w:r w:rsidRPr="006035AF">
        <w:rPr>
          <w:sz w:val="20"/>
          <w:szCs w:val="20"/>
          <w:rtl/>
          <w:lang w:bidi="ar-SA"/>
        </w:rPr>
        <w:t xml:space="preserve">. </w:t>
      </w:r>
      <w:r w:rsidRPr="006035AF">
        <w:rPr>
          <w:rFonts w:cs="Times New Roman"/>
          <w:sz w:val="20"/>
          <w:szCs w:val="20"/>
          <w:rtl/>
          <w:lang w:bidi="ar-SA"/>
        </w:rPr>
        <w:t>تظلم مقدمة إلى الولايات المتحدة ويجب التقديم إلي وزارة العمل على العنوان التالي</w:t>
      </w:r>
      <w:r w:rsidRPr="006035AF">
        <w:rPr>
          <w:sz w:val="20"/>
          <w:szCs w:val="20"/>
          <w:rtl/>
          <w:lang w:bidi="ar-SA"/>
        </w:rPr>
        <w:t xml:space="preserve">: </w:t>
      </w:r>
      <w:r w:rsidRPr="006035AF">
        <w:rPr>
          <w:rFonts w:cs="Times New Roman"/>
          <w:b/>
          <w:bCs/>
          <w:sz w:val="20"/>
          <w:szCs w:val="20"/>
          <w:rtl/>
          <w:lang w:bidi="ar-SA"/>
        </w:rPr>
        <w:t xml:space="preserve">مديرة ، مركز الحقوق الإنسانية، وزارة العمل بالولايات المتحدة، </w:t>
      </w:r>
      <w:r w:rsidRPr="006035AF">
        <w:rPr>
          <w:b/>
          <w:bCs/>
          <w:sz w:val="20"/>
          <w:szCs w:val="20"/>
          <w:rtl/>
          <w:lang w:bidi="ar-SA"/>
        </w:rPr>
        <w:t xml:space="preserve">200 </w:t>
      </w:r>
      <w:r w:rsidRPr="006035AF">
        <w:rPr>
          <w:rFonts w:cs="Times New Roman"/>
          <w:b/>
          <w:bCs/>
          <w:sz w:val="20"/>
          <w:szCs w:val="20"/>
          <w:rtl/>
          <w:lang w:bidi="ar-SA"/>
        </w:rPr>
        <w:t>جادة كوننستييوشن، شمال غربي</w:t>
      </w:r>
      <w:r w:rsidRPr="006035AF">
        <w:rPr>
          <w:b/>
          <w:bCs/>
          <w:sz w:val="20"/>
          <w:szCs w:val="20"/>
          <w:rtl/>
          <w:lang w:bidi="ar-SA"/>
        </w:rPr>
        <w:t xml:space="preserve">, </w:t>
      </w:r>
      <w:r w:rsidRPr="006035AF">
        <w:rPr>
          <w:rFonts w:cs="Times New Roman"/>
          <w:b/>
          <w:bCs/>
          <w:sz w:val="20"/>
          <w:szCs w:val="20"/>
          <w:rtl/>
          <w:lang w:bidi="ar-SA"/>
        </w:rPr>
        <w:t xml:space="preserve">واشنطن العاصمة </w:t>
      </w:r>
      <w:r w:rsidRPr="006035AF">
        <w:rPr>
          <w:b/>
          <w:bCs/>
          <w:sz w:val="20"/>
          <w:szCs w:val="20"/>
          <w:rtl/>
          <w:lang w:bidi="ar-SA"/>
        </w:rPr>
        <w:t>20210</w:t>
      </w:r>
      <w:r w:rsidRPr="006035AF">
        <w:rPr>
          <w:rFonts w:cs="Times New Roman"/>
          <w:b/>
          <w:bCs/>
          <w:sz w:val="20"/>
          <w:szCs w:val="20"/>
          <w:rtl/>
          <w:lang w:bidi="ar-SA"/>
        </w:rPr>
        <w:t xml:space="preserve">، الغرفة رقم </w:t>
      </w:r>
      <w:r w:rsidRPr="006035AF">
        <w:rPr>
          <w:b/>
          <w:bCs/>
          <w:sz w:val="20"/>
          <w:szCs w:val="20"/>
          <w:rtl/>
          <w:lang w:bidi="ar-SA"/>
        </w:rPr>
        <w:t>4123. 20210</w:t>
      </w:r>
      <w:r w:rsidRPr="006035AF">
        <w:rPr>
          <w:rFonts w:cs="Times New Roman"/>
          <w:b/>
          <w:bCs/>
          <w:sz w:val="20"/>
          <w:szCs w:val="20"/>
          <w:rtl/>
          <w:lang w:bidi="ar-SA"/>
        </w:rPr>
        <w:t xml:space="preserve">؛ </w:t>
      </w:r>
      <w:r w:rsidRPr="006035AF">
        <w:rPr>
          <w:rFonts w:cs="Times New Roman"/>
          <w:b/>
          <w:bCs/>
          <w:sz w:val="20"/>
          <w:szCs w:val="20"/>
          <w:u w:val="single"/>
          <w:rtl/>
          <w:lang w:bidi="ar-SA"/>
        </w:rPr>
        <w:t>أو</w:t>
      </w:r>
      <w:r w:rsidRPr="006035AF">
        <w:rPr>
          <w:rFonts w:cs="Times New Roman"/>
          <w:sz w:val="20"/>
          <w:szCs w:val="20"/>
          <w:rtl/>
          <w:lang w:bidi="ar-SA"/>
        </w:rPr>
        <w:t xml:space="preserve">قد يتم تقديمه إلكترونيًا، وفقًا لتوجيهاتك على موقع اختبار التكرار الدوري </w:t>
      </w:r>
      <w:r w:rsidRPr="006035AF">
        <w:rPr>
          <w:sz w:val="20"/>
          <w:szCs w:val="20"/>
        </w:rPr>
        <w:t>CRC</w:t>
      </w:r>
      <w:r w:rsidRPr="006035AF">
        <w:rPr>
          <w:rFonts w:cs="Times New Roman"/>
          <w:sz w:val="20"/>
          <w:szCs w:val="20"/>
          <w:rtl/>
          <w:lang w:bidi="ar-SA"/>
        </w:rPr>
        <w:t xml:space="preserve"> الإلكتروني على</w:t>
      </w:r>
      <w:hyperlink r:id="rId19">
        <w:r w:rsidR="00A15C57" w:rsidRPr="006035AF">
          <w:rPr>
            <w:sz w:val="20"/>
            <w:szCs w:val="20"/>
          </w:rPr>
          <w:t>http://www.dol.gov/crc</w:t>
        </w:r>
      </w:hyperlink>
      <w:r w:rsidRPr="006035AF">
        <w:rPr>
          <w:sz w:val="20"/>
          <w:szCs w:val="20"/>
        </w:rPr>
        <w:t>www.dol.gov/crc</w:t>
      </w:r>
      <w:r w:rsidRPr="006035AF">
        <w:rPr>
          <w:sz w:val="20"/>
          <w:szCs w:val="20"/>
          <w:rtl/>
          <w:lang w:bidi="ar-SA"/>
        </w:rPr>
        <w:t xml:space="preserve"> .</w:t>
      </w:r>
    </w:p>
    <w:p w14:paraId="43129047" w14:textId="77777777" w:rsidR="004C3935" w:rsidRPr="006035AF" w:rsidRDefault="004C3935" w:rsidP="00312AAA">
      <w:pPr>
        <w:pStyle w:val="BodyText"/>
        <w:bidi/>
        <w:spacing w:line="276" w:lineRule="auto"/>
        <w:rPr>
          <w:rFonts w:asciiTheme="minorBidi" w:hAnsiTheme="minorBidi" w:cstheme="minorBidi"/>
          <w:sz w:val="20"/>
          <w:szCs w:val="20"/>
        </w:rPr>
      </w:pPr>
    </w:p>
    <w:p w14:paraId="3A35C05F" w14:textId="77777777" w:rsidR="004C3935" w:rsidRPr="006035AF" w:rsidRDefault="0051257E" w:rsidP="00312AAA">
      <w:pPr>
        <w:pStyle w:val="ListParagraph"/>
        <w:numPr>
          <w:ilvl w:val="1"/>
          <w:numId w:val="1"/>
        </w:numPr>
        <w:tabs>
          <w:tab w:val="left" w:pos="2109"/>
        </w:tabs>
        <w:bidi/>
        <w:spacing w:line="276" w:lineRule="auto"/>
        <w:ind w:hanging="360"/>
        <w:jc w:val="left"/>
        <w:rPr>
          <w:rFonts w:asciiTheme="minorBidi" w:hAnsiTheme="minorBidi" w:cstheme="minorBidi"/>
          <w:sz w:val="20"/>
          <w:szCs w:val="20"/>
        </w:rPr>
      </w:pPr>
      <w:r w:rsidRPr="006035AF">
        <w:rPr>
          <w:rFonts w:cs="Times New Roman"/>
          <w:sz w:val="20"/>
          <w:szCs w:val="20"/>
          <w:rtl/>
          <w:lang w:bidi="ar-SA"/>
        </w:rPr>
        <w:t xml:space="preserve">إذا كان ذلك مناسبًا، يرجى إخطار مقدم الشكوى بأنه يجب تقديم التظلم الذي يزعم وجود التمييز في </w:t>
      </w:r>
      <w:r w:rsidRPr="006035AF">
        <w:rPr>
          <w:rFonts w:cs="Times New Roman"/>
          <w:b/>
          <w:bCs/>
          <w:sz w:val="20"/>
          <w:szCs w:val="20"/>
          <w:rtl/>
          <w:lang w:bidi="ar-SA"/>
        </w:rPr>
        <w:t>برنامج وبرنامج التوظيف والتدريب علي المساعدات الغذائية الإضافي</w:t>
      </w:r>
      <w:r w:rsidRPr="006035AF">
        <w:rPr>
          <w:rFonts w:cs="Times New Roman"/>
          <w:sz w:val="20"/>
          <w:szCs w:val="20"/>
          <w:rtl/>
          <w:lang w:bidi="ar-SA"/>
        </w:rPr>
        <w:t xml:space="preserve"> على المستوى الفيدرالي على العنوان التالي</w:t>
      </w:r>
      <w:r w:rsidRPr="006035AF">
        <w:rPr>
          <w:sz w:val="20"/>
          <w:szCs w:val="20"/>
          <w:rtl/>
          <w:lang w:bidi="ar-SA"/>
        </w:rPr>
        <w:t xml:space="preserve">: </w:t>
      </w:r>
      <w:r w:rsidRPr="006035AF">
        <w:rPr>
          <w:rFonts w:cs="Times New Roman"/>
          <w:b/>
          <w:bCs/>
          <w:sz w:val="20"/>
          <w:szCs w:val="20"/>
          <w:rtl/>
          <w:lang w:bidi="ar-SA"/>
        </w:rPr>
        <w:t xml:space="preserve">وزارة الزراعة، مكتب مساعد الوزير للحقوق الإنسانية، </w:t>
      </w:r>
      <w:r w:rsidRPr="006035AF">
        <w:rPr>
          <w:b/>
          <w:bCs/>
          <w:sz w:val="20"/>
          <w:szCs w:val="20"/>
          <w:rtl/>
          <w:lang w:bidi="ar-SA"/>
        </w:rPr>
        <w:t xml:space="preserve">1400 </w:t>
      </w:r>
      <w:r w:rsidRPr="006035AF">
        <w:rPr>
          <w:rFonts w:cs="Times New Roman"/>
          <w:b/>
          <w:bCs/>
          <w:sz w:val="20"/>
          <w:szCs w:val="20"/>
          <w:rtl/>
          <w:lang w:bidi="ar-SA"/>
        </w:rPr>
        <w:t>شارع الاستقلال جنوب غرب</w:t>
      </w:r>
      <w:r w:rsidRPr="006035AF">
        <w:rPr>
          <w:b/>
          <w:bCs/>
          <w:sz w:val="20"/>
          <w:szCs w:val="20"/>
          <w:rtl/>
          <w:lang w:bidi="ar-SA"/>
        </w:rPr>
        <w:t xml:space="preserve">. </w:t>
      </w:r>
      <w:r w:rsidRPr="006035AF">
        <w:rPr>
          <w:b/>
          <w:bCs/>
          <w:sz w:val="20"/>
          <w:szCs w:val="20"/>
        </w:rPr>
        <w:t>SW, Washington, D.C</w:t>
      </w:r>
      <w:r w:rsidRPr="006035AF">
        <w:rPr>
          <w:b/>
          <w:bCs/>
          <w:sz w:val="20"/>
          <w:szCs w:val="20"/>
          <w:rtl/>
          <w:lang w:bidi="ar-SA"/>
        </w:rPr>
        <w:t>. 20250-9410</w:t>
      </w:r>
    </w:p>
    <w:p w14:paraId="3B21C86A" w14:textId="77777777" w:rsidR="004C3935" w:rsidRPr="006035AF" w:rsidRDefault="004C3935" w:rsidP="00312AAA">
      <w:pPr>
        <w:pStyle w:val="BodyText"/>
        <w:bidi/>
        <w:spacing w:line="276" w:lineRule="auto"/>
        <w:rPr>
          <w:rFonts w:asciiTheme="minorBidi" w:hAnsiTheme="minorBidi" w:cstheme="minorBidi"/>
          <w:sz w:val="20"/>
          <w:szCs w:val="20"/>
        </w:rPr>
      </w:pPr>
    </w:p>
    <w:p w14:paraId="1A12646D" w14:textId="77777777" w:rsidR="004C3935" w:rsidRPr="006035AF" w:rsidRDefault="0051257E" w:rsidP="00312AAA">
      <w:pPr>
        <w:pStyle w:val="ListParagraph"/>
        <w:numPr>
          <w:ilvl w:val="1"/>
          <w:numId w:val="1"/>
        </w:numPr>
        <w:tabs>
          <w:tab w:val="left" w:pos="2020"/>
        </w:tabs>
        <w:bidi/>
        <w:spacing w:line="276" w:lineRule="auto"/>
        <w:ind w:left="2019" w:hanging="271"/>
        <w:jc w:val="both"/>
        <w:rPr>
          <w:rFonts w:asciiTheme="minorBidi" w:hAnsiTheme="minorBidi" w:cstheme="minorBidi"/>
          <w:sz w:val="20"/>
          <w:szCs w:val="20"/>
        </w:rPr>
      </w:pPr>
      <w:r w:rsidRPr="006035AF">
        <w:rPr>
          <w:rFonts w:cs="Times New Roman"/>
          <w:sz w:val="20"/>
          <w:szCs w:val="20"/>
          <w:rtl/>
          <w:lang w:bidi="ar-SA"/>
        </w:rPr>
        <w:t>أ</w:t>
      </w:r>
      <w:r w:rsidR="006D4D9C" w:rsidRPr="006035AF">
        <w:rPr>
          <w:rFonts w:cs="Times New Roman" w:hint="cs"/>
          <w:sz w:val="20"/>
          <w:szCs w:val="20"/>
          <w:rtl/>
          <w:lang w:bidi="ar-SA"/>
        </w:rPr>
        <w:t>بلغ</w:t>
      </w:r>
      <w:r w:rsidRPr="006035AF">
        <w:rPr>
          <w:rFonts w:cs="Times New Roman"/>
          <w:sz w:val="20"/>
          <w:szCs w:val="20"/>
          <w:rtl/>
          <w:lang w:bidi="ar-SA"/>
        </w:rPr>
        <w:t xml:space="preserve"> المظلم أنه إذا ادعى التظلم وجود التمييز على أساس العرق أو اللون أو الأصل القومي، فيجوز للمقدم أيضاً أن يزعم في التظلم مخالفًا للمادة السادسة من قانون الحقوق الإنسانية لعام </w:t>
      </w:r>
      <w:r w:rsidRPr="006035AF">
        <w:rPr>
          <w:sz w:val="20"/>
          <w:szCs w:val="20"/>
          <w:rtl/>
          <w:lang w:bidi="ar-SA"/>
        </w:rPr>
        <w:t>1964</w:t>
      </w:r>
      <w:r w:rsidRPr="006035AF">
        <w:rPr>
          <w:rFonts w:cs="Times New Roman"/>
          <w:sz w:val="20"/>
          <w:szCs w:val="20"/>
          <w:rtl/>
          <w:lang w:bidi="ar-SA"/>
        </w:rPr>
        <w:t xml:space="preserve">، رقم </w:t>
      </w:r>
      <w:r w:rsidRPr="006035AF">
        <w:rPr>
          <w:sz w:val="20"/>
          <w:szCs w:val="20"/>
          <w:rtl/>
          <w:lang w:bidi="ar-SA"/>
        </w:rPr>
        <w:t xml:space="preserve">42 </w:t>
      </w:r>
      <w:r w:rsidRPr="006035AF">
        <w:rPr>
          <w:sz w:val="20"/>
          <w:szCs w:val="20"/>
        </w:rPr>
        <w:t>USC 2000(d</w:t>
      </w:r>
      <w:r w:rsidRPr="006035AF">
        <w:rPr>
          <w:sz w:val="20"/>
          <w:szCs w:val="20"/>
          <w:rtl/>
          <w:lang w:bidi="ar-SA"/>
        </w:rPr>
        <w:t>).</w:t>
      </w:r>
    </w:p>
    <w:p w14:paraId="4EA35BE0" w14:textId="77777777" w:rsidR="004C3935" w:rsidRPr="006035AF" w:rsidRDefault="004C3935" w:rsidP="00312AAA">
      <w:pPr>
        <w:pStyle w:val="BodyText"/>
        <w:bidi/>
        <w:spacing w:line="276" w:lineRule="auto"/>
        <w:rPr>
          <w:rFonts w:asciiTheme="minorBidi" w:hAnsiTheme="minorBidi" w:cstheme="minorBidi"/>
          <w:sz w:val="20"/>
          <w:szCs w:val="20"/>
        </w:rPr>
      </w:pPr>
    </w:p>
    <w:p w14:paraId="6C0875A4" w14:textId="77777777" w:rsidR="004C3935" w:rsidRPr="006035AF" w:rsidRDefault="0051257E" w:rsidP="00312AAA">
      <w:pPr>
        <w:pStyle w:val="ListParagraph"/>
        <w:numPr>
          <w:ilvl w:val="1"/>
          <w:numId w:val="1"/>
        </w:numPr>
        <w:tabs>
          <w:tab w:val="left" w:pos="2109"/>
        </w:tabs>
        <w:bidi/>
        <w:spacing w:line="276" w:lineRule="auto"/>
        <w:ind w:hanging="360"/>
        <w:jc w:val="left"/>
        <w:rPr>
          <w:rFonts w:asciiTheme="minorBidi" w:hAnsiTheme="minorBidi" w:cstheme="minorBidi"/>
          <w:sz w:val="20"/>
          <w:szCs w:val="20"/>
        </w:rPr>
      </w:pPr>
      <w:r w:rsidRPr="006035AF">
        <w:rPr>
          <w:rFonts w:cs="Times New Roman"/>
          <w:sz w:val="20"/>
          <w:szCs w:val="20"/>
          <w:rtl/>
          <w:lang w:bidi="ar-SA"/>
        </w:rPr>
        <w:t>أ</w:t>
      </w:r>
      <w:r w:rsidR="006D4D9C" w:rsidRPr="006035AF">
        <w:rPr>
          <w:rFonts w:cs="Times New Roman" w:hint="cs"/>
          <w:sz w:val="20"/>
          <w:szCs w:val="20"/>
          <w:rtl/>
          <w:lang w:bidi="ar-SA"/>
        </w:rPr>
        <w:t>بلغ</w:t>
      </w:r>
      <w:r w:rsidRPr="006035AF">
        <w:rPr>
          <w:rFonts w:cs="Times New Roman"/>
          <w:sz w:val="20"/>
          <w:szCs w:val="20"/>
          <w:rtl/>
          <w:lang w:bidi="ar-SA"/>
        </w:rPr>
        <w:t xml:space="preserve"> المظلم بأنه يجب تقديم التظلم في غضون </w:t>
      </w:r>
      <w:r w:rsidRPr="006035AF">
        <w:rPr>
          <w:b/>
          <w:bCs/>
          <w:sz w:val="20"/>
          <w:szCs w:val="20"/>
          <w:rtl/>
          <w:lang w:bidi="ar-SA"/>
        </w:rPr>
        <w:t xml:space="preserve">180 </w:t>
      </w:r>
      <w:r w:rsidRPr="006035AF">
        <w:rPr>
          <w:rFonts w:cs="Times New Roman"/>
          <w:b/>
          <w:bCs/>
          <w:sz w:val="20"/>
          <w:szCs w:val="20"/>
          <w:rtl/>
          <w:lang w:bidi="ar-SA"/>
        </w:rPr>
        <w:t xml:space="preserve">يومًا </w:t>
      </w:r>
      <w:r w:rsidRPr="006035AF">
        <w:rPr>
          <w:rFonts w:cs="Times New Roman"/>
          <w:sz w:val="20"/>
          <w:szCs w:val="20"/>
          <w:rtl/>
          <w:lang w:bidi="ar-SA"/>
        </w:rPr>
        <w:t>من التمييز المزعوم</w:t>
      </w:r>
      <w:r w:rsidRPr="006035AF">
        <w:rPr>
          <w:sz w:val="20"/>
          <w:szCs w:val="20"/>
          <w:rtl/>
          <w:lang w:bidi="ar-SA"/>
        </w:rPr>
        <w:t>.</w:t>
      </w:r>
    </w:p>
    <w:p w14:paraId="1B96098B" w14:textId="77777777" w:rsidR="004C3935" w:rsidRPr="006035AF" w:rsidRDefault="004C3935" w:rsidP="00312AAA">
      <w:pPr>
        <w:pStyle w:val="BodyText"/>
        <w:bidi/>
        <w:spacing w:line="276" w:lineRule="auto"/>
        <w:rPr>
          <w:rFonts w:asciiTheme="minorBidi" w:hAnsiTheme="minorBidi" w:cstheme="minorBidi"/>
          <w:sz w:val="20"/>
          <w:szCs w:val="20"/>
        </w:rPr>
      </w:pPr>
    </w:p>
    <w:p w14:paraId="65F8E1CD" w14:textId="77777777" w:rsidR="004C3935" w:rsidRPr="006035AF" w:rsidRDefault="0051257E" w:rsidP="00312AAA">
      <w:pPr>
        <w:pStyle w:val="ListParagraph"/>
        <w:numPr>
          <w:ilvl w:val="0"/>
          <w:numId w:val="1"/>
        </w:numPr>
        <w:tabs>
          <w:tab w:val="left" w:pos="1749"/>
        </w:tabs>
        <w:bidi/>
        <w:spacing w:line="276" w:lineRule="auto"/>
        <w:rPr>
          <w:rFonts w:asciiTheme="minorBidi" w:hAnsiTheme="minorBidi" w:cstheme="minorBidi"/>
          <w:sz w:val="20"/>
          <w:szCs w:val="20"/>
        </w:rPr>
      </w:pPr>
      <w:r w:rsidRPr="006035AF">
        <w:rPr>
          <w:rFonts w:cs="Times New Roman"/>
          <w:sz w:val="20"/>
          <w:szCs w:val="20"/>
          <w:rtl/>
          <w:lang w:bidi="ar-SA"/>
        </w:rPr>
        <w:t>ليس لدى مجلس التوظيف والتدريب الخاص بدائرة الخدمات المجتمعية اختصاص، من خلال هذا الإجراء، على التظلمات فيما يتعلق برنامج التوظيف والتدريب علي المساعدات الغذائية أو برنامج المشاركة والمساءلة والتدريب والأمل التي تتضمن أهلية البرنامج أو الإعفاءات أو التأجيلات أو أسئلة حول ما إذا كان لدى المظلم سبب وجيه لعدم الامتثال أو العقوبات</w:t>
      </w:r>
      <w:r w:rsidRPr="006035AF">
        <w:rPr>
          <w:sz w:val="20"/>
          <w:szCs w:val="20"/>
          <w:rtl/>
          <w:lang w:bidi="ar-SA"/>
        </w:rPr>
        <w:t xml:space="preserve">. </w:t>
      </w:r>
      <w:r w:rsidRPr="006035AF">
        <w:rPr>
          <w:rFonts w:cs="Times New Roman"/>
          <w:sz w:val="20"/>
          <w:szCs w:val="20"/>
          <w:rtl/>
          <w:lang w:bidi="ar-SA"/>
        </w:rPr>
        <w:t>سيقوم موظف الشكاوى بتوجيه الأشخاص الذين لديهم مثل هذه التظلمات إلى ملفهم لدى وزارة الصحة والخدمات الإنسانية في ميشيغان، أو فيما يتعلق بالمسائل المتعلقة بالسبب الجيد لعدم الامتثال في برنامج المشاركة والمساءلة والتدريب والأمل، وعملية إعادة الاشتراك في برنامج المشاركة والمساءلة والتدريب والأمل وإعادة الفرز</w:t>
      </w:r>
      <w:r w:rsidRPr="006035AF">
        <w:rPr>
          <w:sz w:val="20"/>
          <w:szCs w:val="20"/>
          <w:rtl/>
          <w:lang w:bidi="ar-SA"/>
        </w:rPr>
        <w:t>.</w:t>
      </w:r>
    </w:p>
    <w:p w14:paraId="17FB5A2E" w14:textId="77777777" w:rsidR="004C3935" w:rsidRPr="006035AF" w:rsidRDefault="004C3935" w:rsidP="00312AAA">
      <w:pPr>
        <w:pStyle w:val="BodyText"/>
        <w:bidi/>
        <w:spacing w:line="276" w:lineRule="auto"/>
        <w:rPr>
          <w:rFonts w:asciiTheme="minorBidi" w:hAnsiTheme="minorBidi" w:cstheme="minorBidi"/>
          <w:sz w:val="20"/>
          <w:szCs w:val="20"/>
        </w:rPr>
      </w:pPr>
    </w:p>
    <w:p w14:paraId="20BF4EFC" w14:textId="77777777" w:rsidR="004C3935" w:rsidRPr="006035AF" w:rsidRDefault="0051257E" w:rsidP="00312AAA">
      <w:pPr>
        <w:pStyle w:val="ListParagraph"/>
        <w:numPr>
          <w:ilvl w:val="0"/>
          <w:numId w:val="1"/>
        </w:numPr>
        <w:tabs>
          <w:tab w:val="left" w:pos="1749"/>
        </w:tabs>
        <w:bidi/>
        <w:spacing w:line="276" w:lineRule="auto"/>
        <w:rPr>
          <w:rFonts w:asciiTheme="minorBidi" w:hAnsiTheme="minorBidi" w:cstheme="minorBidi"/>
          <w:sz w:val="20"/>
          <w:szCs w:val="20"/>
        </w:rPr>
      </w:pPr>
      <w:r w:rsidRPr="006035AF">
        <w:rPr>
          <w:rFonts w:cs="Times New Roman"/>
          <w:sz w:val="20"/>
          <w:szCs w:val="20"/>
          <w:rtl/>
          <w:lang w:bidi="ar-SA"/>
        </w:rPr>
        <w:t xml:space="preserve">يجوز لأي طرف مهتم تقديم التظلم بموجب إجراء التظلم هذا يزعم أن متلقي لائحة المساعدة المؤقتة للأسر قد تم وضعه في وضع </w:t>
      </w:r>
      <w:r w:rsidRPr="006035AF">
        <w:rPr>
          <w:sz w:val="20"/>
          <w:szCs w:val="20"/>
          <w:rtl/>
          <w:lang w:bidi="ar-SA"/>
        </w:rPr>
        <w:t xml:space="preserve">(1) </w:t>
      </w:r>
      <w:r w:rsidRPr="006035AF">
        <w:rPr>
          <w:rFonts w:cs="Times New Roman"/>
          <w:sz w:val="20"/>
          <w:szCs w:val="20"/>
          <w:rtl/>
          <w:lang w:bidi="ar-SA"/>
        </w:rPr>
        <w:t xml:space="preserve">عندما يكون أي فرد آخر في حالة التحجيم من نفس الوظيفة أو أي وظيفة مماثلة لها أو </w:t>
      </w:r>
      <w:r w:rsidR="000D1649" w:rsidRPr="006035AF">
        <w:rPr>
          <w:rFonts w:cs="Times New Roman" w:hint="cs"/>
          <w:sz w:val="20"/>
          <w:szCs w:val="20"/>
          <w:rtl/>
          <w:lang w:bidi="ar-SA"/>
        </w:rPr>
        <w:t>(</w:t>
      </w:r>
      <w:r w:rsidRPr="006035AF">
        <w:rPr>
          <w:sz w:val="20"/>
          <w:szCs w:val="20"/>
          <w:rtl/>
          <w:lang w:bidi="ar-SA"/>
        </w:rPr>
        <w:t xml:space="preserve">2) </w:t>
      </w:r>
      <w:r w:rsidRPr="006035AF">
        <w:rPr>
          <w:rFonts w:cs="Times New Roman"/>
          <w:sz w:val="20"/>
          <w:szCs w:val="20"/>
          <w:rtl/>
          <w:lang w:bidi="ar-SA"/>
        </w:rPr>
        <w:t xml:space="preserve">إذا كان صاحب العمل قد أنهى توظيف أي موظف عادي أو تسبب في خفض غير طوعي في قوته العاملة من أجل ملء الوظيفة الشاغرة التي تم إنشاؤها بمساعدة شخص بالغ يتلقى مساعدة لائحة المساعدة المؤقتة للأسر </w:t>
      </w:r>
      <w:r w:rsidRPr="006035AF">
        <w:rPr>
          <w:sz w:val="20"/>
          <w:szCs w:val="20"/>
          <w:rtl/>
          <w:lang w:bidi="ar-SA"/>
        </w:rPr>
        <w:t xml:space="preserve">. </w:t>
      </w:r>
      <w:r w:rsidRPr="006035AF">
        <w:rPr>
          <w:rFonts w:cs="Times New Roman"/>
          <w:sz w:val="20"/>
          <w:szCs w:val="20"/>
          <w:rtl/>
          <w:lang w:bidi="ar-SA"/>
        </w:rPr>
        <w:t xml:space="preserve">انظر ص </w:t>
      </w:r>
      <w:r w:rsidRPr="006035AF">
        <w:rPr>
          <w:sz w:val="20"/>
          <w:szCs w:val="20"/>
          <w:rtl/>
          <w:lang w:bidi="ar-SA"/>
        </w:rPr>
        <w:t xml:space="preserve">45 </w:t>
      </w:r>
      <w:r w:rsidRPr="006035AF">
        <w:rPr>
          <w:rFonts w:cs="Times New Roman"/>
          <w:sz w:val="20"/>
          <w:szCs w:val="20"/>
          <w:rtl/>
          <w:lang w:bidi="ar-SA"/>
        </w:rPr>
        <w:t xml:space="preserve">مجلس العلاقات الخارجية </w:t>
      </w:r>
      <w:r w:rsidRPr="006035AF">
        <w:rPr>
          <w:sz w:val="20"/>
          <w:szCs w:val="20"/>
          <w:rtl/>
          <w:lang w:bidi="ar-SA"/>
        </w:rPr>
        <w:t>261.70.</w:t>
      </w:r>
    </w:p>
    <w:p w14:paraId="6645DCD5" w14:textId="77777777" w:rsidR="00CD0DEB" w:rsidRPr="006035AF" w:rsidRDefault="00CD0DEB" w:rsidP="00CD0DEB">
      <w:pPr>
        <w:bidi/>
      </w:pPr>
    </w:p>
    <w:sectPr w:rsidR="00CD0DEB" w:rsidRPr="006035AF" w:rsidSect="00ED7424">
      <w:headerReference w:type="default" r:id="rId20"/>
      <w:footerReference w:type="default" r:id="rId21"/>
      <w:pgSz w:w="12240" w:h="15840" w:code="1"/>
      <w:pgMar w:top="720" w:right="720" w:bottom="720" w:left="720" w:header="0" w:footer="1492" w:gutter="0"/>
      <w:pgNumType w:start="1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56E97" w14:textId="77777777" w:rsidR="00807780" w:rsidRDefault="00807780">
      <w:r>
        <w:separator/>
      </w:r>
    </w:p>
  </w:endnote>
  <w:endnote w:type="continuationSeparator" w:id="0">
    <w:p w14:paraId="4012A494" w14:textId="77777777" w:rsidR="00807780" w:rsidRDefault="0080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4D2A" w14:textId="77777777" w:rsidR="00A15C57" w:rsidRDefault="00663F12" w:rsidP="0009335C">
    <w:pPr>
      <w:pStyle w:val="Footer"/>
      <w:bidi/>
      <w:jc w:val="center"/>
    </w:pPr>
    <w:r>
      <w:rPr>
        <w:rtl/>
        <w:lang w:bidi="ar-SA"/>
      </w:rPr>
      <w:fldChar w:fldCharType="begin"/>
    </w:r>
    <w:r w:rsidR="00A15C57">
      <w:rPr>
        <w:rtl/>
        <w:lang w:bidi="ar-SA"/>
      </w:rPr>
      <w:instrText xml:space="preserve"> PAGE   \* MERGEFORMAT </w:instrText>
    </w:r>
    <w:r>
      <w:rPr>
        <w:rtl/>
        <w:lang w:bidi="ar-SA"/>
      </w:rPr>
      <w:fldChar w:fldCharType="separate"/>
    </w:r>
    <w:r w:rsidR="00A15C57">
      <w:rPr>
        <w:noProof/>
        <w:rtl/>
        <w:lang w:bidi="ar-SA"/>
      </w:rPr>
      <w:t>1</w:t>
    </w:r>
    <w:r>
      <w:rPr>
        <w:noProof/>
        <w:rtl/>
        <w:lang w:bidi="ar-S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C18D8" w14:textId="77777777" w:rsidR="00A15C57" w:rsidRPr="0009335C" w:rsidRDefault="00663F12" w:rsidP="0009335C">
    <w:pPr>
      <w:bidi/>
      <w:jc w:val="center"/>
      <w:rPr>
        <w:rFonts w:asciiTheme="minorBidi" w:hAnsiTheme="minorBidi" w:cstheme="minorBidi"/>
        <w:sz w:val="20"/>
        <w:szCs w:val="20"/>
      </w:rPr>
    </w:pPr>
    <w:r w:rsidRPr="0009335C">
      <w:rPr>
        <w:sz w:val="20"/>
        <w:szCs w:val="20"/>
        <w:rtl/>
        <w:lang w:bidi="ar-SA"/>
      </w:rPr>
      <w:fldChar w:fldCharType="begin"/>
    </w:r>
    <w:r w:rsidR="00A15C57" w:rsidRPr="0009335C">
      <w:rPr>
        <w:sz w:val="20"/>
        <w:szCs w:val="20"/>
        <w:rtl/>
        <w:lang w:bidi="ar-SA"/>
      </w:rPr>
      <w:instrText xml:space="preserve"> PAGE   \* MERGEFORMAT </w:instrText>
    </w:r>
    <w:r w:rsidRPr="0009335C">
      <w:rPr>
        <w:sz w:val="20"/>
        <w:szCs w:val="20"/>
        <w:rtl/>
        <w:lang w:bidi="ar-SA"/>
      </w:rPr>
      <w:fldChar w:fldCharType="separate"/>
    </w:r>
    <w:r w:rsidR="00574630" w:rsidRPr="00574630">
      <w:rPr>
        <w:noProof/>
        <w:sz w:val="20"/>
        <w:szCs w:val="20"/>
        <w:rtl/>
        <w:lang w:bidi="ar-SA"/>
      </w:rPr>
      <w:t>8</w:t>
    </w:r>
    <w:r w:rsidRPr="0009335C">
      <w:rPr>
        <w:noProof/>
        <w:sz w:val="20"/>
        <w:szCs w:val="20"/>
        <w:rtl/>
        <w:lang w:bidi="ar-S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E6C90" w14:textId="77777777" w:rsidR="00574630" w:rsidRDefault="00574630" w:rsidP="0009335C">
    <w:pPr>
      <w:pStyle w:val="Footer"/>
      <w:bidi/>
      <w:jc w:val="center"/>
    </w:pPr>
    <w:r>
      <w:rPr>
        <w:rtl/>
        <w:lang w:bidi="ar-SA"/>
      </w:rPr>
      <w:fldChar w:fldCharType="begin"/>
    </w:r>
    <w:r>
      <w:rPr>
        <w:rtl/>
        <w:lang w:bidi="ar-SA"/>
      </w:rPr>
      <w:instrText xml:space="preserve"> PAGE   \* MERGEFORMAT </w:instrText>
    </w:r>
    <w:r>
      <w:rPr>
        <w:rtl/>
        <w:lang w:bidi="ar-SA"/>
      </w:rPr>
      <w:fldChar w:fldCharType="separate"/>
    </w:r>
    <w:r>
      <w:rPr>
        <w:noProof/>
        <w:rtl/>
        <w:lang w:bidi="ar-SA"/>
      </w:rPr>
      <w:t>1</w:t>
    </w:r>
    <w:r>
      <w:rPr>
        <w:noProof/>
        <w:rtl/>
        <w:lang w:bidi="ar-S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187DF" w14:textId="77777777" w:rsidR="00A15C57" w:rsidRDefault="00A15C57" w:rsidP="002C5A62">
    <w:pPr>
      <w:pStyle w:val="BodyText"/>
      <w:bidi/>
      <w:spacing w:line="14" w:lineRule="auto"/>
      <w:jc w:val="center"/>
      <w:rPr>
        <w:sz w:val="2"/>
      </w:rPr>
    </w:pPr>
    <w:r>
      <w:rPr>
        <w:sz w:val="2"/>
        <w:szCs w:val="2"/>
        <w:rtl/>
        <w:lang w:bidi="ar-SA"/>
      </w:rPr>
      <w:t>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68C42" w14:textId="77777777" w:rsidR="00A15C57" w:rsidRDefault="00A15C57" w:rsidP="002C5A62">
    <w:pPr>
      <w:bidi/>
      <w:jc w:val="center"/>
    </w:pPr>
    <w:r>
      <w:rPr>
        <w:rtl/>
        <w:lang w:bidi="ar-SA"/>
      </w:rPr>
      <w:t>10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28A3" w14:textId="77777777" w:rsidR="00A15C57" w:rsidRPr="00CD0DEB" w:rsidRDefault="00A15C57" w:rsidP="002C5A62">
    <w:pPr>
      <w:bidi/>
      <w:jc w:val="center"/>
      <w:rPr>
        <w:lang w:val="ru-RU"/>
      </w:rPr>
    </w:pPr>
    <w:r>
      <w:rPr>
        <w:rtl/>
        <w:lang w:bidi="ar-SA"/>
      </w:rPr>
      <w:t>11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1743" w14:textId="77777777" w:rsidR="00A15C57" w:rsidRPr="00CD0DEB" w:rsidRDefault="00A15C57" w:rsidP="00CD0DEB">
    <w:pPr>
      <w:bidi/>
      <w:jc w:val="center"/>
      <w:rPr>
        <w:rFonts w:asciiTheme="minorBidi" w:hAnsiTheme="minorBidi" w:cstheme="minorBidi"/>
        <w:sz w:val="20"/>
        <w:szCs w:val="20"/>
      </w:rPr>
    </w:pPr>
    <w:r>
      <w:rPr>
        <w:rtl/>
        <w:lang w:bidi="ar-SA"/>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ED6EE" w14:textId="77777777" w:rsidR="00807780" w:rsidRDefault="00807780">
      <w:r>
        <w:separator/>
      </w:r>
    </w:p>
  </w:footnote>
  <w:footnote w:type="continuationSeparator" w:id="0">
    <w:p w14:paraId="7086E4A5" w14:textId="77777777" w:rsidR="00807780" w:rsidRDefault="00807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C255" w14:textId="77777777" w:rsidR="00A15C57" w:rsidRDefault="00A15C57" w:rsidP="00312AAA">
    <w:pPr>
      <w:bidi/>
      <w:spacing w:line="245" w:lineRule="exact"/>
      <w:ind w:left="4253"/>
      <w:rPr>
        <w:b/>
      </w:rPr>
    </w:pPr>
    <w:r>
      <w:rPr>
        <w:rFonts w:cs="Times New Roman"/>
        <w:b/>
        <w:bCs/>
        <w:rtl/>
        <w:lang w:bidi="ar-SA"/>
      </w:rPr>
      <w:t xml:space="preserve">أشغال غرب ميشيغان </w:t>
    </w:r>
    <w:r>
      <w:rPr>
        <w:b/>
        <w:bCs/>
        <w:rtl/>
        <w:lang w:bidi="ar-SA"/>
      </w:rPr>
      <w:t xml:space="preserve">01-17 </w:t>
    </w:r>
    <w:r>
      <w:rPr>
        <w:rFonts w:cs="Times New Roman"/>
        <w:b/>
        <w:bCs/>
        <w:rtl/>
        <w:lang w:bidi="ar-SA"/>
      </w:rPr>
      <w:t>من قانون الابتكار وفرص القوى العاملة، المشاركة</w:t>
    </w:r>
    <w:r>
      <w:rPr>
        <w:b/>
        <w:bCs/>
        <w:rtl/>
        <w:lang w:bidi="ar-SA"/>
      </w:rPr>
      <w:t xml:space="preserve">. </w:t>
    </w:r>
    <w:r>
      <w:rPr>
        <w:rFonts w:cs="Times New Roman"/>
        <w:b/>
        <w:bCs/>
        <w:rtl/>
        <w:lang w:bidi="ar-SA"/>
      </w:rPr>
      <w:t>المساءلة</w:t>
    </w:r>
    <w:r>
      <w:rPr>
        <w:b/>
        <w:bCs/>
        <w:rtl/>
        <w:lang w:bidi="ar-SA"/>
      </w:rPr>
      <w:t xml:space="preserve">. </w:t>
    </w:r>
    <w:r>
      <w:rPr>
        <w:rFonts w:cs="Times New Roman"/>
        <w:b/>
        <w:bCs/>
        <w:rtl/>
        <w:lang w:bidi="ar-SA"/>
      </w:rPr>
      <w:t>التدريب</w:t>
    </w:r>
    <w:r>
      <w:rPr>
        <w:b/>
        <w:bCs/>
        <w:rtl/>
        <w:lang w:bidi="ar-SA"/>
      </w:rPr>
      <w:t xml:space="preserve">. </w:t>
    </w:r>
    <w:r>
      <w:rPr>
        <w:rFonts w:cs="Times New Roman"/>
        <w:b/>
        <w:bCs/>
        <w:rtl/>
        <w:lang w:bidi="ar-SA"/>
      </w:rPr>
      <w:t>الأمل، تظلم برنامج التوظيف والتدريب علي المساعدات الغذائية و اجراء الشكوى</w:t>
    </w:r>
  </w:p>
  <w:p w14:paraId="322E3E5A" w14:textId="77777777" w:rsidR="00A15C57" w:rsidRDefault="00A15C57">
    <w:pPr>
      <w:pStyle w:val="BodyText"/>
      <w:bidi/>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293DD" w14:textId="77777777" w:rsidR="00A15C57" w:rsidRDefault="00A15C57">
    <w:pPr>
      <w:pStyle w:val="BodyText"/>
      <w:bidi/>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3392F" w14:textId="77777777" w:rsidR="00A15C57" w:rsidRDefault="00A15C57">
    <w:pPr>
      <w:pStyle w:val="BodyText"/>
      <w:bidi/>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6C7B7" w14:textId="77777777" w:rsidR="00A15C57" w:rsidRDefault="00A15C57">
    <w:pPr>
      <w:pStyle w:val="BodyText"/>
      <w:bidi/>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B1B2A"/>
    <w:multiLevelType w:val="hybridMultilevel"/>
    <w:tmpl w:val="BD9450F8"/>
    <w:lvl w:ilvl="0" w:tplc="4F221BD8">
      <w:start w:val="1"/>
      <w:numFmt w:val="arabicAbjad"/>
      <w:lvlText w:val="%1."/>
      <w:lvlJc w:val="left"/>
      <w:pPr>
        <w:ind w:left="1388" w:hanging="360"/>
      </w:pPr>
      <w:rPr>
        <w:rFonts w:hint="default"/>
        <w:spacing w:val="-1"/>
        <w:w w:val="100"/>
        <w:sz w:val="20"/>
        <w:szCs w:val="20"/>
        <w:lang w:val="en-US" w:eastAsia="en-US" w:bidi="en-US"/>
      </w:rPr>
    </w:lvl>
    <w:lvl w:ilvl="1" w:tplc="9A8EBC12">
      <w:start w:val="1"/>
      <w:numFmt w:val="decimal"/>
      <w:lvlText w:val="%2."/>
      <w:lvlJc w:val="left"/>
      <w:pPr>
        <w:ind w:left="1748" w:hanging="360"/>
      </w:pPr>
      <w:rPr>
        <w:rFonts w:asciiTheme="minorBidi" w:eastAsia="Calibri" w:hAnsiTheme="minorBidi" w:cstheme="minorBidi" w:hint="default"/>
        <w:w w:val="100"/>
        <w:sz w:val="20"/>
        <w:szCs w:val="20"/>
        <w:lang w:val="en-US" w:eastAsia="en-US" w:bidi="en-US"/>
      </w:rPr>
    </w:lvl>
    <w:lvl w:ilvl="2" w:tplc="A9EA10C6">
      <w:numFmt w:val="bullet"/>
      <w:lvlText w:val="•"/>
      <w:lvlJc w:val="left"/>
      <w:pPr>
        <w:ind w:left="2766" w:hanging="360"/>
      </w:pPr>
      <w:rPr>
        <w:rFonts w:hint="default"/>
        <w:lang w:val="en-US" w:eastAsia="en-US" w:bidi="en-US"/>
      </w:rPr>
    </w:lvl>
    <w:lvl w:ilvl="3" w:tplc="D34E038E">
      <w:numFmt w:val="bullet"/>
      <w:lvlText w:val="•"/>
      <w:lvlJc w:val="left"/>
      <w:pPr>
        <w:ind w:left="3793" w:hanging="360"/>
      </w:pPr>
      <w:rPr>
        <w:rFonts w:hint="default"/>
        <w:lang w:val="en-US" w:eastAsia="en-US" w:bidi="en-US"/>
      </w:rPr>
    </w:lvl>
    <w:lvl w:ilvl="4" w:tplc="A364A966">
      <w:numFmt w:val="bullet"/>
      <w:lvlText w:val="•"/>
      <w:lvlJc w:val="left"/>
      <w:pPr>
        <w:ind w:left="4820" w:hanging="360"/>
      </w:pPr>
      <w:rPr>
        <w:rFonts w:hint="default"/>
        <w:lang w:val="en-US" w:eastAsia="en-US" w:bidi="en-US"/>
      </w:rPr>
    </w:lvl>
    <w:lvl w:ilvl="5" w:tplc="256AA910">
      <w:numFmt w:val="bullet"/>
      <w:lvlText w:val="•"/>
      <w:lvlJc w:val="left"/>
      <w:pPr>
        <w:ind w:left="5846" w:hanging="360"/>
      </w:pPr>
      <w:rPr>
        <w:rFonts w:hint="default"/>
        <w:lang w:val="en-US" w:eastAsia="en-US" w:bidi="en-US"/>
      </w:rPr>
    </w:lvl>
    <w:lvl w:ilvl="6" w:tplc="50CE481C">
      <w:numFmt w:val="bullet"/>
      <w:lvlText w:val="•"/>
      <w:lvlJc w:val="left"/>
      <w:pPr>
        <w:ind w:left="6873" w:hanging="360"/>
      </w:pPr>
      <w:rPr>
        <w:rFonts w:hint="default"/>
        <w:lang w:val="en-US" w:eastAsia="en-US" w:bidi="en-US"/>
      </w:rPr>
    </w:lvl>
    <w:lvl w:ilvl="7" w:tplc="D6BC615C">
      <w:numFmt w:val="bullet"/>
      <w:lvlText w:val="•"/>
      <w:lvlJc w:val="left"/>
      <w:pPr>
        <w:ind w:left="7900" w:hanging="360"/>
      </w:pPr>
      <w:rPr>
        <w:rFonts w:hint="default"/>
        <w:lang w:val="en-US" w:eastAsia="en-US" w:bidi="en-US"/>
      </w:rPr>
    </w:lvl>
    <w:lvl w:ilvl="8" w:tplc="9E50D3A2">
      <w:numFmt w:val="bullet"/>
      <w:lvlText w:val="•"/>
      <w:lvlJc w:val="left"/>
      <w:pPr>
        <w:ind w:left="8926" w:hanging="360"/>
      </w:pPr>
      <w:rPr>
        <w:rFonts w:hint="default"/>
        <w:lang w:val="en-US" w:eastAsia="en-US" w:bidi="en-US"/>
      </w:rPr>
    </w:lvl>
  </w:abstractNum>
  <w:abstractNum w:abstractNumId="1" w15:restartNumberingAfterBreak="0">
    <w:nsid w:val="23D848C6"/>
    <w:multiLevelType w:val="hybridMultilevel"/>
    <w:tmpl w:val="B4141544"/>
    <w:lvl w:ilvl="0" w:tplc="4F221BD8">
      <w:start w:val="1"/>
      <w:numFmt w:val="arabicAbjad"/>
      <w:lvlText w:val="%1."/>
      <w:lvlJc w:val="left"/>
      <w:pPr>
        <w:ind w:left="2053" w:hanging="233"/>
      </w:pPr>
      <w:rPr>
        <w:rFonts w:hint="default"/>
        <w:w w:val="100"/>
        <w:sz w:val="22"/>
        <w:szCs w:val="22"/>
        <w:lang w:val="en-US" w:eastAsia="en-US" w:bidi="en-US"/>
      </w:rPr>
    </w:lvl>
    <w:lvl w:ilvl="1" w:tplc="1BA01208">
      <w:start w:val="1"/>
      <w:numFmt w:val="decimal"/>
      <w:lvlText w:val="%2."/>
      <w:lvlJc w:val="left"/>
      <w:pPr>
        <w:ind w:left="3801" w:hanging="541"/>
      </w:pPr>
      <w:rPr>
        <w:rFonts w:asciiTheme="minorBidi" w:eastAsia="Calibri" w:hAnsiTheme="minorBidi" w:cstheme="minorBidi" w:hint="default"/>
        <w:w w:val="100"/>
        <w:sz w:val="20"/>
        <w:szCs w:val="20"/>
        <w:lang w:val="en-US" w:eastAsia="en-US" w:bidi="en-US"/>
      </w:rPr>
    </w:lvl>
    <w:lvl w:ilvl="2" w:tplc="4F221BD8">
      <w:start w:val="1"/>
      <w:numFmt w:val="arabicAbjad"/>
      <w:lvlText w:val="%3."/>
      <w:lvlJc w:val="left"/>
      <w:pPr>
        <w:ind w:left="4355" w:hanging="548"/>
      </w:pPr>
      <w:rPr>
        <w:rFonts w:hint="default"/>
        <w:spacing w:val="-1"/>
        <w:w w:val="100"/>
        <w:sz w:val="20"/>
        <w:szCs w:val="20"/>
        <w:lang w:val="en-US" w:eastAsia="en-US" w:bidi="en-US"/>
      </w:rPr>
    </w:lvl>
    <w:lvl w:ilvl="3" w:tplc="E0360738">
      <w:numFmt w:val="bullet"/>
      <w:lvlText w:val="•"/>
      <w:lvlJc w:val="left"/>
      <w:pPr>
        <w:ind w:left="5187" w:hanging="548"/>
      </w:pPr>
      <w:rPr>
        <w:rFonts w:hint="default"/>
        <w:lang w:val="en-US" w:eastAsia="en-US" w:bidi="en-US"/>
      </w:rPr>
    </w:lvl>
    <w:lvl w:ilvl="4" w:tplc="584E2898">
      <w:numFmt w:val="bullet"/>
      <w:lvlText w:val="•"/>
      <w:lvlJc w:val="left"/>
      <w:pPr>
        <w:ind w:left="6015" w:hanging="548"/>
      </w:pPr>
      <w:rPr>
        <w:rFonts w:hint="default"/>
        <w:lang w:val="en-US" w:eastAsia="en-US" w:bidi="en-US"/>
      </w:rPr>
    </w:lvl>
    <w:lvl w:ilvl="5" w:tplc="BC2EA87E">
      <w:numFmt w:val="bullet"/>
      <w:lvlText w:val="•"/>
      <w:lvlJc w:val="left"/>
      <w:pPr>
        <w:ind w:left="6842" w:hanging="548"/>
      </w:pPr>
      <w:rPr>
        <w:rFonts w:hint="default"/>
        <w:lang w:val="en-US" w:eastAsia="en-US" w:bidi="en-US"/>
      </w:rPr>
    </w:lvl>
    <w:lvl w:ilvl="6" w:tplc="6876F2F4">
      <w:numFmt w:val="bullet"/>
      <w:lvlText w:val="•"/>
      <w:lvlJc w:val="left"/>
      <w:pPr>
        <w:ind w:left="7670" w:hanging="548"/>
      </w:pPr>
      <w:rPr>
        <w:rFonts w:hint="default"/>
        <w:lang w:val="en-US" w:eastAsia="en-US" w:bidi="en-US"/>
      </w:rPr>
    </w:lvl>
    <w:lvl w:ilvl="7" w:tplc="15B2D08A">
      <w:numFmt w:val="bullet"/>
      <w:lvlText w:val="•"/>
      <w:lvlJc w:val="left"/>
      <w:pPr>
        <w:ind w:left="8497" w:hanging="548"/>
      </w:pPr>
      <w:rPr>
        <w:rFonts w:hint="default"/>
        <w:lang w:val="en-US" w:eastAsia="en-US" w:bidi="en-US"/>
      </w:rPr>
    </w:lvl>
    <w:lvl w:ilvl="8" w:tplc="B37C4BAA">
      <w:numFmt w:val="bullet"/>
      <w:lvlText w:val="•"/>
      <w:lvlJc w:val="left"/>
      <w:pPr>
        <w:ind w:left="9325" w:hanging="548"/>
      </w:pPr>
      <w:rPr>
        <w:rFonts w:hint="default"/>
        <w:lang w:val="en-US" w:eastAsia="en-US" w:bidi="en-US"/>
      </w:rPr>
    </w:lvl>
  </w:abstractNum>
  <w:abstractNum w:abstractNumId="2" w15:restartNumberingAfterBreak="0">
    <w:nsid w:val="34DD4A0E"/>
    <w:multiLevelType w:val="hybridMultilevel"/>
    <w:tmpl w:val="6DF48B28"/>
    <w:lvl w:ilvl="0" w:tplc="FC04A88A">
      <w:start w:val="4"/>
      <w:numFmt w:val="lowerLetter"/>
      <w:lvlText w:val="%1."/>
      <w:lvlJc w:val="left"/>
      <w:pPr>
        <w:ind w:left="2520" w:hanging="360"/>
      </w:pPr>
      <w:rPr>
        <w:rFonts w:ascii="Calibri" w:eastAsia="Calibri" w:hAnsi="Calibri" w:cs="Calibri" w:hint="default"/>
        <w:spacing w:val="-1"/>
        <w:w w:val="100"/>
        <w:sz w:val="22"/>
        <w:szCs w:val="22"/>
        <w:lang w:val="en-US" w:eastAsia="en-US" w:bidi="en-US"/>
      </w:rPr>
    </w:lvl>
    <w:lvl w:ilvl="1" w:tplc="3B966BF6">
      <w:numFmt w:val="bullet"/>
      <w:lvlText w:val="•"/>
      <w:lvlJc w:val="left"/>
      <w:pPr>
        <w:ind w:left="3364" w:hanging="360"/>
      </w:pPr>
      <w:rPr>
        <w:rFonts w:hint="default"/>
        <w:lang w:val="en-US" w:eastAsia="en-US" w:bidi="en-US"/>
      </w:rPr>
    </w:lvl>
    <w:lvl w:ilvl="2" w:tplc="3C26FEC8">
      <w:numFmt w:val="bullet"/>
      <w:lvlText w:val="•"/>
      <w:lvlJc w:val="left"/>
      <w:pPr>
        <w:ind w:left="4208" w:hanging="360"/>
      </w:pPr>
      <w:rPr>
        <w:rFonts w:hint="default"/>
        <w:lang w:val="en-US" w:eastAsia="en-US" w:bidi="en-US"/>
      </w:rPr>
    </w:lvl>
    <w:lvl w:ilvl="3" w:tplc="001EFB18">
      <w:numFmt w:val="bullet"/>
      <w:lvlText w:val="•"/>
      <w:lvlJc w:val="left"/>
      <w:pPr>
        <w:ind w:left="5052" w:hanging="360"/>
      </w:pPr>
      <w:rPr>
        <w:rFonts w:hint="default"/>
        <w:lang w:val="en-US" w:eastAsia="en-US" w:bidi="en-US"/>
      </w:rPr>
    </w:lvl>
    <w:lvl w:ilvl="4" w:tplc="5C522DA2">
      <w:numFmt w:val="bullet"/>
      <w:lvlText w:val="•"/>
      <w:lvlJc w:val="left"/>
      <w:pPr>
        <w:ind w:left="5896" w:hanging="360"/>
      </w:pPr>
      <w:rPr>
        <w:rFonts w:hint="default"/>
        <w:lang w:val="en-US" w:eastAsia="en-US" w:bidi="en-US"/>
      </w:rPr>
    </w:lvl>
    <w:lvl w:ilvl="5" w:tplc="2FF8C69A">
      <w:numFmt w:val="bullet"/>
      <w:lvlText w:val="•"/>
      <w:lvlJc w:val="left"/>
      <w:pPr>
        <w:ind w:left="6740" w:hanging="360"/>
      </w:pPr>
      <w:rPr>
        <w:rFonts w:hint="default"/>
        <w:lang w:val="en-US" w:eastAsia="en-US" w:bidi="en-US"/>
      </w:rPr>
    </w:lvl>
    <w:lvl w:ilvl="6" w:tplc="939A16DE">
      <w:numFmt w:val="bullet"/>
      <w:lvlText w:val="•"/>
      <w:lvlJc w:val="left"/>
      <w:pPr>
        <w:ind w:left="7584" w:hanging="360"/>
      </w:pPr>
      <w:rPr>
        <w:rFonts w:hint="default"/>
        <w:lang w:val="en-US" w:eastAsia="en-US" w:bidi="en-US"/>
      </w:rPr>
    </w:lvl>
    <w:lvl w:ilvl="7" w:tplc="9FBC78EE">
      <w:numFmt w:val="bullet"/>
      <w:lvlText w:val="•"/>
      <w:lvlJc w:val="left"/>
      <w:pPr>
        <w:ind w:left="8428" w:hanging="360"/>
      </w:pPr>
      <w:rPr>
        <w:rFonts w:hint="default"/>
        <w:lang w:val="en-US" w:eastAsia="en-US" w:bidi="en-US"/>
      </w:rPr>
    </w:lvl>
    <w:lvl w:ilvl="8" w:tplc="BCFE1736">
      <w:numFmt w:val="bullet"/>
      <w:lvlText w:val="•"/>
      <w:lvlJc w:val="left"/>
      <w:pPr>
        <w:ind w:left="9272" w:hanging="360"/>
      </w:pPr>
      <w:rPr>
        <w:rFonts w:hint="default"/>
        <w:lang w:val="en-US" w:eastAsia="en-US" w:bidi="en-US"/>
      </w:rPr>
    </w:lvl>
  </w:abstractNum>
  <w:abstractNum w:abstractNumId="3" w15:restartNumberingAfterBreak="0">
    <w:nsid w:val="45B618E9"/>
    <w:multiLevelType w:val="hybridMultilevel"/>
    <w:tmpl w:val="4B10FA0C"/>
    <w:lvl w:ilvl="0" w:tplc="4F221BD8">
      <w:start w:val="1"/>
      <w:numFmt w:val="arabicAbjad"/>
      <w:lvlText w:val="%1."/>
      <w:lvlJc w:val="left"/>
      <w:pPr>
        <w:ind w:left="1748" w:hanging="360"/>
      </w:pPr>
      <w:rPr>
        <w:rFonts w:hint="default"/>
        <w:spacing w:val="-1"/>
        <w:w w:val="100"/>
        <w:sz w:val="20"/>
        <w:szCs w:val="20"/>
        <w:lang w:val="en-US" w:eastAsia="en-US" w:bidi="en-US"/>
      </w:rPr>
    </w:lvl>
    <w:lvl w:ilvl="1" w:tplc="473C5E6E">
      <w:start w:val="1"/>
      <w:numFmt w:val="decimal"/>
      <w:lvlText w:val="%2."/>
      <w:lvlJc w:val="left"/>
      <w:pPr>
        <w:ind w:left="2108" w:hanging="449"/>
        <w:jc w:val="right"/>
      </w:pPr>
      <w:rPr>
        <w:rFonts w:hint="default"/>
        <w:w w:val="100"/>
        <w:lang w:val="en-US" w:eastAsia="en-US" w:bidi="en-US"/>
      </w:rPr>
    </w:lvl>
    <w:lvl w:ilvl="2" w:tplc="3F424F36">
      <w:numFmt w:val="bullet"/>
      <w:lvlText w:val="•"/>
      <w:lvlJc w:val="left"/>
      <w:pPr>
        <w:ind w:left="3086" w:hanging="449"/>
      </w:pPr>
      <w:rPr>
        <w:rFonts w:hint="default"/>
        <w:lang w:val="en-US" w:eastAsia="en-US" w:bidi="en-US"/>
      </w:rPr>
    </w:lvl>
    <w:lvl w:ilvl="3" w:tplc="4AFC061A">
      <w:numFmt w:val="bullet"/>
      <w:lvlText w:val="•"/>
      <w:lvlJc w:val="left"/>
      <w:pPr>
        <w:ind w:left="4073" w:hanging="449"/>
      </w:pPr>
      <w:rPr>
        <w:rFonts w:hint="default"/>
        <w:lang w:val="en-US" w:eastAsia="en-US" w:bidi="en-US"/>
      </w:rPr>
    </w:lvl>
    <w:lvl w:ilvl="4" w:tplc="94109016">
      <w:numFmt w:val="bullet"/>
      <w:lvlText w:val="•"/>
      <w:lvlJc w:val="left"/>
      <w:pPr>
        <w:ind w:left="5060" w:hanging="449"/>
      </w:pPr>
      <w:rPr>
        <w:rFonts w:hint="default"/>
        <w:lang w:val="en-US" w:eastAsia="en-US" w:bidi="en-US"/>
      </w:rPr>
    </w:lvl>
    <w:lvl w:ilvl="5" w:tplc="3A7E4608">
      <w:numFmt w:val="bullet"/>
      <w:lvlText w:val="•"/>
      <w:lvlJc w:val="left"/>
      <w:pPr>
        <w:ind w:left="6046" w:hanging="449"/>
      </w:pPr>
      <w:rPr>
        <w:rFonts w:hint="default"/>
        <w:lang w:val="en-US" w:eastAsia="en-US" w:bidi="en-US"/>
      </w:rPr>
    </w:lvl>
    <w:lvl w:ilvl="6" w:tplc="3736628A">
      <w:numFmt w:val="bullet"/>
      <w:lvlText w:val="•"/>
      <w:lvlJc w:val="left"/>
      <w:pPr>
        <w:ind w:left="7033" w:hanging="449"/>
      </w:pPr>
      <w:rPr>
        <w:rFonts w:hint="default"/>
        <w:lang w:val="en-US" w:eastAsia="en-US" w:bidi="en-US"/>
      </w:rPr>
    </w:lvl>
    <w:lvl w:ilvl="7" w:tplc="AE3A7C94">
      <w:numFmt w:val="bullet"/>
      <w:lvlText w:val="•"/>
      <w:lvlJc w:val="left"/>
      <w:pPr>
        <w:ind w:left="8020" w:hanging="449"/>
      </w:pPr>
      <w:rPr>
        <w:rFonts w:hint="default"/>
        <w:lang w:val="en-US" w:eastAsia="en-US" w:bidi="en-US"/>
      </w:rPr>
    </w:lvl>
    <w:lvl w:ilvl="8" w:tplc="B7024D0C">
      <w:numFmt w:val="bullet"/>
      <w:lvlText w:val="•"/>
      <w:lvlJc w:val="left"/>
      <w:pPr>
        <w:ind w:left="9006" w:hanging="449"/>
      </w:pPr>
      <w:rPr>
        <w:rFonts w:hint="default"/>
        <w:lang w:val="en-US" w:eastAsia="en-US" w:bidi="en-US"/>
      </w:rPr>
    </w:lvl>
  </w:abstractNum>
  <w:abstractNum w:abstractNumId="4" w15:restartNumberingAfterBreak="0">
    <w:nsid w:val="4C0E6DE5"/>
    <w:multiLevelType w:val="hybridMultilevel"/>
    <w:tmpl w:val="64661B7E"/>
    <w:lvl w:ilvl="0" w:tplc="586A71CA">
      <w:start w:val="1"/>
      <w:numFmt w:val="decimal"/>
      <w:lvlText w:val="%1."/>
      <w:lvlJc w:val="left"/>
      <w:pPr>
        <w:ind w:left="2180" w:hanging="360"/>
      </w:pPr>
      <w:rPr>
        <w:rFonts w:asciiTheme="minorBidi" w:eastAsia="Calibri" w:hAnsiTheme="minorBidi" w:cstheme="minorBidi" w:hint="default"/>
        <w:w w:val="100"/>
        <w:sz w:val="20"/>
        <w:szCs w:val="20"/>
        <w:lang w:val="en-US" w:eastAsia="en-US" w:bidi="en-US"/>
      </w:rPr>
    </w:lvl>
    <w:lvl w:ilvl="1" w:tplc="4F221BD8">
      <w:start w:val="1"/>
      <w:numFmt w:val="arabicAbjad"/>
      <w:lvlText w:val="%2."/>
      <w:lvlJc w:val="left"/>
      <w:pPr>
        <w:ind w:left="2872" w:hanging="262"/>
      </w:pPr>
      <w:rPr>
        <w:rFonts w:hint="default"/>
        <w:b w:val="0"/>
        <w:bCs/>
        <w:w w:val="100"/>
        <w:sz w:val="20"/>
        <w:szCs w:val="20"/>
        <w:lang w:val="en-US" w:eastAsia="en-US" w:bidi="en-US"/>
      </w:rPr>
    </w:lvl>
    <w:lvl w:ilvl="2" w:tplc="383E1DCE">
      <w:start w:val="1"/>
      <w:numFmt w:val="lowerRoman"/>
      <w:lvlText w:val="%3."/>
      <w:lvlJc w:val="left"/>
      <w:pPr>
        <w:ind w:left="3080" w:hanging="540"/>
      </w:pPr>
      <w:rPr>
        <w:rFonts w:hint="default"/>
        <w:spacing w:val="-1"/>
        <w:w w:val="100"/>
        <w:lang w:val="en-US" w:eastAsia="en-US" w:bidi="en-US"/>
      </w:rPr>
    </w:lvl>
    <w:lvl w:ilvl="3" w:tplc="F0C20386">
      <w:numFmt w:val="bullet"/>
      <w:lvlText w:val=""/>
      <w:lvlJc w:val="left"/>
      <w:pPr>
        <w:ind w:left="3440" w:hanging="360"/>
      </w:pPr>
      <w:rPr>
        <w:rFonts w:ascii="Symbol" w:eastAsia="Symbol" w:hAnsi="Symbol" w:cs="Symbol" w:hint="default"/>
        <w:w w:val="100"/>
        <w:sz w:val="22"/>
        <w:szCs w:val="22"/>
        <w:lang w:val="en-US" w:eastAsia="en-US" w:bidi="en-US"/>
      </w:rPr>
    </w:lvl>
    <w:lvl w:ilvl="4" w:tplc="8EB8C0CA">
      <w:numFmt w:val="bullet"/>
      <w:lvlText w:val="•"/>
      <w:lvlJc w:val="left"/>
      <w:pPr>
        <w:ind w:left="3080" w:hanging="360"/>
      </w:pPr>
      <w:rPr>
        <w:rFonts w:hint="default"/>
        <w:lang w:val="en-US" w:eastAsia="en-US" w:bidi="en-US"/>
      </w:rPr>
    </w:lvl>
    <w:lvl w:ilvl="5" w:tplc="AD88DBA8">
      <w:numFmt w:val="bullet"/>
      <w:lvlText w:val="•"/>
      <w:lvlJc w:val="left"/>
      <w:pPr>
        <w:ind w:left="3180" w:hanging="360"/>
      </w:pPr>
      <w:rPr>
        <w:rFonts w:hint="default"/>
        <w:lang w:val="en-US" w:eastAsia="en-US" w:bidi="en-US"/>
      </w:rPr>
    </w:lvl>
    <w:lvl w:ilvl="6" w:tplc="650A8D42">
      <w:numFmt w:val="bullet"/>
      <w:lvlText w:val="•"/>
      <w:lvlJc w:val="left"/>
      <w:pPr>
        <w:ind w:left="3440" w:hanging="360"/>
      </w:pPr>
      <w:rPr>
        <w:rFonts w:hint="default"/>
        <w:lang w:val="en-US" w:eastAsia="en-US" w:bidi="en-US"/>
      </w:rPr>
    </w:lvl>
    <w:lvl w:ilvl="7" w:tplc="9AA0782E">
      <w:numFmt w:val="bullet"/>
      <w:lvlText w:val="•"/>
      <w:lvlJc w:val="left"/>
      <w:pPr>
        <w:ind w:left="5325" w:hanging="360"/>
      </w:pPr>
      <w:rPr>
        <w:rFonts w:hint="default"/>
        <w:lang w:val="en-US" w:eastAsia="en-US" w:bidi="en-US"/>
      </w:rPr>
    </w:lvl>
    <w:lvl w:ilvl="8" w:tplc="E3D64D7E">
      <w:numFmt w:val="bullet"/>
      <w:lvlText w:val="•"/>
      <w:lvlJc w:val="left"/>
      <w:pPr>
        <w:ind w:left="7210" w:hanging="360"/>
      </w:pPr>
      <w:rPr>
        <w:rFonts w:hint="default"/>
        <w:lang w:val="en-US" w:eastAsia="en-US" w:bidi="en-US"/>
      </w:rPr>
    </w:lvl>
  </w:abstractNum>
  <w:abstractNum w:abstractNumId="5" w15:restartNumberingAfterBreak="0">
    <w:nsid w:val="558352F8"/>
    <w:multiLevelType w:val="hybridMultilevel"/>
    <w:tmpl w:val="C1D22AC4"/>
    <w:lvl w:ilvl="0" w:tplc="FD7ADDC8">
      <w:start w:val="2"/>
      <w:numFmt w:val="arabicAlpha"/>
      <w:lvlText w:val="%1."/>
      <w:lvlJc w:val="left"/>
      <w:pPr>
        <w:ind w:left="2900" w:hanging="360"/>
      </w:pPr>
      <w:rPr>
        <w:rFonts w:ascii="Calibri" w:hAnsi="Calibri" w:cs="Times New Roman" w:hint="default"/>
        <w:u w:val="single"/>
      </w:rPr>
    </w:lvl>
    <w:lvl w:ilvl="1" w:tplc="04090019" w:tentative="1">
      <w:start w:val="1"/>
      <w:numFmt w:val="lowerLetter"/>
      <w:lvlText w:val="%2."/>
      <w:lvlJc w:val="left"/>
      <w:pPr>
        <w:ind w:left="3620" w:hanging="360"/>
      </w:pPr>
    </w:lvl>
    <w:lvl w:ilvl="2" w:tplc="0409001B" w:tentative="1">
      <w:start w:val="1"/>
      <w:numFmt w:val="lowerRoman"/>
      <w:lvlText w:val="%3."/>
      <w:lvlJc w:val="right"/>
      <w:pPr>
        <w:ind w:left="4340" w:hanging="180"/>
      </w:pPr>
    </w:lvl>
    <w:lvl w:ilvl="3" w:tplc="0409000F" w:tentative="1">
      <w:start w:val="1"/>
      <w:numFmt w:val="decimal"/>
      <w:lvlText w:val="%4."/>
      <w:lvlJc w:val="left"/>
      <w:pPr>
        <w:ind w:left="5060" w:hanging="360"/>
      </w:pPr>
    </w:lvl>
    <w:lvl w:ilvl="4" w:tplc="04090019" w:tentative="1">
      <w:start w:val="1"/>
      <w:numFmt w:val="lowerLetter"/>
      <w:lvlText w:val="%5."/>
      <w:lvlJc w:val="left"/>
      <w:pPr>
        <w:ind w:left="5780" w:hanging="360"/>
      </w:pPr>
    </w:lvl>
    <w:lvl w:ilvl="5" w:tplc="0409001B" w:tentative="1">
      <w:start w:val="1"/>
      <w:numFmt w:val="lowerRoman"/>
      <w:lvlText w:val="%6."/>
      <w:lvlJc w:val="right"/>
      <w:pPr>
        <w:ind w:left="6500" w:hanging="180"/>
      </w:pPr>
    </w:lvl>
    <w:lvl w:ilvl="6" w:tplc="0409000F" w:tentative="1">
      <w:start w:val="1"/>
      <w:numFmt w:val="decimal"/>
      <w:lvlText w:val="%7."/>
      <w:lvlJc w:val="left"/>
      <w:pPr>
        <w:ind w:left="7220" w:hanging="360"/>
      </w:pPr>
    </w:lvl>
    <w:lvl w:ilvl="7" w:tplc="04090019" w:tentative="1">
      <w:start w:val="1"/>
      <w:numFmt w:val="lowerLetter"/>
      <w:lvlText w:val="%8."/>
      <w:lvlJc w:val="left"/>
      <w:pPr>
        <w:ind w:left="7940" w:hanging="360"/>
      </w:pPr>
    </w:lvl>
    <w:lvl w:ilvl="8" w:tplc="0409001B" w:tentative="1">
      <w:start w:val="1"/>
      <w:numFmt w:val="lowerRoman"/>
      <w:lvlText w:val="%9."/>
      <w:lvlJc w:val="right"/>
      <w:pPr>
        <w:ind w:left="8660" w:hanging="180"/>
      </w:pPr>
    </w:lvl>
  </w:abstractNum>
  <w:abstractNum w:abstractNumId="6" w15:restartNumberingAfterBreak="0">
    <w:nsid w:val="5E342B74"/>
    <w:multiLevelType w:val="hybridMultilevel"/>
    <w:tmpl w:val="A7641108"/>
    <w:lvl w:ilvl="0" w:tplc="D3146610">
      <w:start w:val="1"/>
      <w:numFmt w:val="decimal"/>
      <w:lvlText w:val="%1."/>
      <w:lvlJc w:val="left"/>
      <w:pPr>
        <w:ind w:left="2160" w:hanging="360"/>
      </w:pPr>
      <w:rPr>
        <w:rFonts w:asciiTheme="minorBidi" w:eastAsia="Calibri" w:hAnsiTheme="minorBidi" w:cstheme="minorBidi" w:hint="default"/>
        <w:b w:val="0"/>
        <w:bCs/>
        <w:w w:val="100"/>
        <w:sz w:val="20"/>
        <w:szCs w:val="20"/>
        <w:lang w:val="en-US" w:eastAsia="en-US" w:bidi="en-US"/>
      </w:rPr>
    </w:lvl>
    <w:lvl w:ilvl="1" w:tplc="4F221BD8">
      <w:start w:val="1"/>
      <w:numFmt w:val="arabicAbjad"/>
      <w:lvlText w:val="%2."/>
      <w:lvlJc w:val="left"/>
      <w:pPr>
        <w:ind w:left="2540" w:hanging="360"/>
      </w:pPr>
      <w:rPr>
        <w:rFonts w:hint="default"/>
        <w:spacing w:val="-1"/>
        <w:w w:val="100"/>
        <w:sz w:val="20"/>
        <w:szCs w:val="20"/>
        <w:lang w:val="en-US" w:eastAsia="en-US" w:bidi="en-US"/>
      </w:rPr>
    </w:lvl>
    <w:lvl w:ilvl="2" w:tplc="50789A12">
      <w:numFmt w:val="bullet"/>
      <w:lvlText w:val="•"/>
      <w:lvlJc w:val="left"/>
      <w:pPr>
        <w:ind w:left="2900" w:hanging="360"/>
      </w:pPr>
      <w:rPr>
        <w:rFonts w:hint="default"/>
        <w:lang w:val="en-US" w:eastAsia="en-US" w:bidi="en-US"/>
      </w:rPr>
    </w:lvl>
    <w:lvl w:ilvl="3" w:tplc="10863CAA">
      <w:numFmt w:val="bullet"/>
      <w:lvlText w:val="•"/>
      <w:lvlJc w:val="left"/>
      <w:pPr>
        <w:ind w:left="3910" w:hanging="360"/>
      </w:pPr>
      <w:rPr>
        <w:rFonts w:hint="default"/>
        <w:lang w:val="en-US" w:eastAsia="en-US" w:bidi="en-US"/>
      </w:rPr>
    </w:lvl>
    <w:lvl w:ilvl="4" w:tplc="B8260242">
      <w:numFmt w:val="bullet"/>
      <w:lvlText w:val="•"/>
      <w:lvlJc w:val="left"/>
      <w:pPr>
        <w:ind w:left="4920" w:hanging="360"/>
      </w:pPr>
      <w:rPr>
        <w:rFonts w:hint="default"/>
        <w:lang w:val="en-US" w:eastAsia="en-US" w:bidi="en-US"/>
      </w:rPr>
    </w:lvl>
    <w:lvl w:ilvl="5" w:tplc="F99C9CC8">
      <w:numFmt w:val="bullet"/>
      <w:lvlText w:val="•"/>
      <w:lvlJc w:val="left"/>
      <w:pPr>
        <w:ind w:left="5930" w:hanging="360"/>
      </w:pPr>
      <w:rPr>
        <w:rFonts w:hint="default"/>
        <w:lang w:val="en-US" w:eastAsia="en-US" w:bidi="en-US"/>
      </w:rPr>
    </w:lvl>
    <w:lvl w:ilvl="6" w:tplc="3E0CD34C">
      <w:numFmt w:val="bullet"/>
      <w:lvlText w:val="•"/>
      <w:lvlJc w:val="left"/>
      <w:pPr>
        <w:ind w:left="6940" w:hanging="360"/>
      </w:pPr>
      <w:rPr>
        <w:rFonts w:hint="default"/>
        <w:lang w:val="en-US" w:eastAsia="en-US" w:bidi="en-US"/>
      </w:rPr>
    </w:lvl>
    <w:lvl w:ilvl="7" w:tplc="A0FA0778">
      <w:numFmt w:val="bullet"/>
      <w:lvlText w:val="•"/>
      <w:lvlJc w:val="left"/>
      <w:pPr>
        <w:ind w:left="7950" w:hanging="360"/>
      </w:pPr>
      <w:rPr>
        <w:rFonts w:hint="default"/>
        <w:lang w:val="en-US" w:eastAsia="en-US" w:bidi="en-US"/>
      </w:rPr>
    </w:lvl>
    <w:lvl w:ilvl="8" w:tplc="D61EFD9E">
      <w:numFmt w:val="bullet"/>
      <w:lvlText w:val="•"/>
      <w:lvlJc w:val="left"/>
      <w:pPr>
        <w:ind w:left="8960" w:hanging="360"/>
      </w:pPr>
      <w:rPr>
        <w:rFonts w:hint="default"/>
        <w:lang w:val="en-US" w:eastAsia="en-US" w:bidi="en-US"/>
      </w:rPr>
    </w:lvl>
  </w:abstractNum>
  <w:num w:numId="1" w16cid:durableId="238247094">
    <w:abstractNumId w:val="3"/>
  </w:num>
  <w:num w:numId="2" w16cid:durableId="2021155922">
    <w:abstractNumId w:val="0"/>
  </w:num>
  <w:num w:numId="3" w16cid:durableId="36975378">
    <w:abstractNumId w:val="4"/>
  </w:num>
  <w:num w:numId="4" w16cid:durableId="912011276">
    <w:abstractNumId w:val="2"/>
  </w:num>
  <w:num w:numId="5" w16cid:durableId="429159157">
    <w:abstractNumId w:val="6"/>
  </w:num>
  <w:num w:numId="6" w16cid:durableId="1801414306">
    <w:abstractNumId w:val="1"/>
  </w:num>
  <w:num w:numId="7" w16cid:durableId="11108571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935"/>
    <w:rsid w:val="00007FD6"/>
    <w:rsid w:val="00014178"/>
    <w:rsid w:val="000605DC"/>
    <w:rsid w:val="0009335C"/>
    <w:rsid w:val="00096A91"/>
    <w:rsid w:val="000C288F"/>
    <w:rsid w:val="000D1649"/>
    <w:rsid w:val="000E7CFB"/>
    <w:rsid w:val="00126284"/>
    <w:rsid w:val="001408C7"/>
    <w:rsid w:val="0015381E"/>
    <w:rsid w:val="00182F2D"/>
    <w:rsid w:val="001C147A"/>
    <w:rsid w:val="001D52DF"/>
    <w:rsid w:val="00234281"/>
    <w:rsid w:val="00234CFA"/>
    <w:rsid w:val="002C5A62"/>
    <w:rsid w:val="002D7B68"/>
    <w:rsid w:val="00312AAA"/>
    <w:rsid w:val="00321C37"/>
    <w:rsid w:val="00322D9B"/>
    <w:rsid w:val="00330C86"/>
    <w:rsid w:val="004042AC"/>
    <w:rsid w:val="004070AE"/>
    <w:rsid w:val="0043728F"/>
    <w:rsid w:val="00437693"/>
    <w:rsid w:val="00451280"/>
    <w:rsid w:val="00452411"/>
    <w:rsid w:val="00494546"/>
    <w:rsid w:val="00496090"/>
    <w:rsid w:val="004C3935"/>
    <w:rsid w:val="004E6534"/>
    <w:rsid w:val="0051257E"/>
    <w:rsid w:val="00537A2F"/>
    <w:rsid w:val="005632CB"/>
    <w:rsid w:val="00574630"/>
    <w:rsid w:val="005A614B"/>
    <w:rsid w:val="005B65DB"/>
    <w:rsid w:val="005B7F13"/>
    <w:rsid w:val="005D1648"/>
    <w:rsid w:val="006035AF"/>
    <w:rsid w:val="00604061"/>
    <w:rsid w:val="006343A2"/>
    <w:rsid w:val="00650DFB"/>
    <w:rsid w:val="00663F12"/>
    <w:rsid w:val="00683998"/>
    <w:rsid w:val="006A2202"/>
    <w:rsid w:val="006A4323"/>
    <w:rsid w:val="006C1796"/>
    <w:rsid w:val="006D4D9C"/>
    <w:rsid w:val="00715B25"/>
    <w:rsid w:val="00723174"/>
    <w:rsid w:val="0074244B"/>
    <w:rsid w:val="0076433C"/>
    <w:rsid w:val="00797D73"/>
    <w:rsid w:val="007A3114"/>
    <w:rsid w:val="00807780"/>
    <w:rsid w:val="00822675"/>
    <w:rsid w:val="00827F88"/>
    <w:rsid w:val="0085298C"/>
    <w:rsid w:val="008731C1"/>
    <w:rsid w:val="00877679"/>
    <w:rsid w:val="0088688F"/>
    <w:rsid w:val="008F222F"/>
    <w:rsid w:val="00995E9E"/>
    <w:rsid w:val="009C2EEF"/>
    <w:rsid w:val="009D18EE"/>
    <w:rsid w:val="00A105A1"/>
    <w:rsid w:val="00A15C57"/>
    <w:rsid w:val="00A33551"/>
    <w:rsid w:val="00AA1DC1"/>
    <w:rsid w:val="00AB17A2"/>
    <w:rsid w:val="00AB69AC"/>
    <w:rsid w:val="00B223FB"/>
    <w:rsid w:val="00B7310F"/>
    <w:rsid w:val="00B95017"/>
    <w:rsid w:val="00BA0F47"/>
    <w:rsid w:val="00BB2959"/>
    <w:rsid w:val="00C24AFE"/>
    <w:rsid w:val="00C46043"/>
    <w:rsid w:val="00C81F39"/>
    <w:rsid w:val="00CA7499"/>
    <w:rsid w:val="00CD0DEB"/>
    <w:rsid w:val="00CD261C"/>
    <w:rsid w:val="00CE50C7"/>
    <w:rsid w:val="00CF39A8"/>
    <w:rsid w:val="00D431BD"/>
    <w:rsid w:val="00DA7406"/>
    <w:rsid w:val="00DD73C4"/>
    <w:rsid w:val="00DE2466"/>
    <w:rsid w:val="00DE2B0C"/>
    <w:rsid w:val="00ED7424"/>
    <w:rsid w:val="00EE634B"/>
    <w:rsid w:val="00EE7074"/>
    <w:rsid w:val="00F326BA"/>
    <w:rsid w:val="00FA6801"/>
    <w:rsid w:val="00FC0C28"/>
    <w:rsid w:val="00FD0675"/>
    <w:rsid w:val="00FD5679"/>
    <w:rsid w:val="00FF463D"/>
  </w:rsids>
  <m:mathPr>
    <m:mathFont m:val="Cambria Math"/>
    <m:brkBin m:val="before"/>
    <m:brkBinSub m:val="--"/>
    <m:smallFrac/>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0F7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ar-SA"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F47"/>
    <w:rPr>
      <w:rFonts w:ascii="Calibri" w:eastAsia="Calibri" w:hAnsi="Calibri" w:cs="Calibri"/>
      <w:lang w:bidi="en-US"/>
    </w:rPr>
  </w:style>
  <w:style w:type="paragraph" w:styleId="Heading1">
    <w:name w:val="heading 1"/>
    <w:basedOn w:val="Normal"/>
    <w:uiPriority w:val="9"/>
    <w:qFormat/>
    <w:rsid w:val="00BA0F47"/>
    <w:pPr>
      <w:spacing w:before="1"/>
      <w:ind w:left="230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A0F47"/>
  </w:style>
  <w:style w:type="paragraph" w:styleId="ListParagraph">
    <w:name w:val="List Paragraph"/>
    <w:basedOn w:val="Normal"/>
    <w:uiPriority w:val="1"/>
    <w:qFormat/>
    <w:rsid w:val="00BA0F47"/>
    <w:pPr>
      <w:ind w:left="2540" w:hanging="360"/>
    </w:pPr>
  </w:style>
  <w:style w:type="paragraph" w:customStyle="1" w:styleId="TableParagraph">
    <w:name w:val="Table Paragraph"/>
    <w:basedOn w:val="Normal"/>
    <w:uiPriority w:val="1"/>
    <w:qFormat/>
    <w:rsid w:val="00BA0F47"/>
    <w:pPr>
      <w:spacing w:line="267" w:lineRule="exact"/>
      <w:ind w:left="104"/>
    </w:pPr>
    <w:rPr>
      <w:u w:val="single" w:color="000000"/>
    </w:rPr>
  </w:style>
  <w:style w:type="character" w:styleId="Hyperlink">
    <w:name w:val="Hyperlink"/>
    <w:basedOn w:val="DefaultParagraphFont"/>
    <w:uiPriority w:val="99"/>
    <w:unhideWhenUsed/>
    <w:rsid w:val="00312AAA"/>
    <w:rPr>
      <w:color w:val="0000FF" w:themeColor="hyperlink"/>
      <w:u w:val="single"/>
    </w:rPr>
  </w:style>
  <w:style w:type="character" w:customStyle="1" w:styleId="UnresolvedMention1">
    <w:name w:val="Unresolved Mention1"/>
    <w:basedOn w:val="DefaultParagraphFont"/>
    <w:uiPriority w:val="99"/>
    <w:semiHidden/>
    <w:unhideWhenUsed/>
    <w:rsid w:val="00312AAA"/>
    <w:rPr>
      <w:color w:val="605E5C"/>
      <w:shd w:val="clear" w:color="auto" w:fill="E1DFDD"/>
    </w:rPr>
  </w:style>
  <w:style w:type="paragraph" w:styleId="Header">
    <w:name w:val="header"/>
    <w:basedOn w:val="Normal"/>
    <w:link w:val="HeaderChar"/>
    <w:uiPriority w:val="99"/>
    <w:unhideWhenUsed/>
    <w:rsid w:val="00312AAA"/>
    <w:pPr>
      <w:tabs>
        <w:tab w:val="center" w:pos="4680"/>
        <w:tab w:val="right" w:pos="9360"/>
      </w:tabs>
    </w:pPr>
  </w:style>
  <w:style w:type="character" w:customStyle="1" w:styleId="HeaderChar">
    <w:name w:val="Header Char"/>
    <w:basedOn w:val="DefaultParagraphFont"/>
    <w:link w:val="Header"/>
    <w:uiPriority w:val="99"/>
    <w:rsid w:val="00312AAA"/>
    <w:rPr>
      <w:rFonts w:ascii="Calibri" w:eastAsia="Calibri" w:hAnsi="Calibri" w:cs="Calibri"/>
      <w:lang w:bidi="en-US"/>
    </w:rPr>
  </w:style>
  <w:style w:type="paragraph" w:styleId="Footer">
    <w:name w:val="footer"/>
    <w:basedOn w:val="Normal"/>
    <w:link w:val="FooterChar"/>
    <w:uiPriority w:val="99"/>
    <w:unhideWhenUsed/>
    <w:rsid w:val="00312AAA"/>
    <w:pPr>
      <w:tabs>
        <w:tab w:val="center" w:pos="4680"/>
        <w:tab w:val="right" w:pos="9360"/>
      </w:tabs>
    </w:pPr>
  </w:style>
  <w:style w:type="character" w:customStyle="1" w:styleId="FooterChar">
    <w:name w:val="Footer Char"/>
    <w:basedOn w:val="DefaultParagraphFont"/>
    <w:link w:val="Footer"/>
    <w:uiPriority w:val="99"/>
    <w:rsid w:val="00312AAA"/>
    <w:rPr>
      <w:rFonts w:ascii="Calibri" w:eastAsia="Calibri" w:hAnsi="Calibri" w:cs="Calibri"/>
      <w:lang w:bidi="en-US"/>
    </w:rPr>
  </w:style>
  <w:style w:type="table" w:styleId="TableGrid">
    <w:name w:val="Table Grid"/>
    <w:basedOn w:val="TableNormal"/>
    <w:uiPriority w:val="39"/>
    <w:rsid w:val="00096A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15C57"/>
    <w:rPr>
      <w:rFonts w:ascii="Tahoma" w:hAnsi="Tahoma" w:cs="Tahoma"/>
      <w:sz w:val="16"/>
      <w:szCs w:val="16"/>
    </w:rPr>
  </w:style>
  <w:style w:type="character" w:customStyle="1" w:styleId="BalloonTextChar">
    <w:name w:val="Balloon Text Char"/>
    <w:basedOn w:val="DefaultParagraphFont"/>
    <w:link w:val="BalloonText"/>
    <w:uiPriority w:val="99"/>
    <w:semiHidden/>
    <w:rsid w:val="00A15C57"/>
    <w:rPr>
      <w:rFonts w:ascii="Tahoma" w:eastAsia="Calibri" w:hAnsi="Tahoma" w:cs="Tahoma"/>
      <w:sz w:val="16"/>
      <w:szCs w:val="16"/>
      <w:lang w:bidi="en-US"/>
    </w:rPr>
  </w:style>
  <w:style w:type="paragraph" w:styleId="HTMLPreformatted">
    <w:name w:val="HTML Preformatted"/>
    <w:basedOn w:val="Normal"/>
    <w:link w:val="HTMLPreformattedChar"/>
    <w:uiPriority w:val="99"/>
    <w:semiHidden/>
    <w:unhideWhenUsed/>
    <w:rsid w:val="001408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zh-CN" w:bidi="ar-SA"/>
    </w:rPr>
  </w:style>
  <w:style w:type="character" w:customStyle="1" w:styleId="HTMLPreformattedChar">
    <w:name w:val="HTML Preformatted Char"/>
    <w:basedOn w:val="DefaultParagraphFont"/>
    <w:link w:val="HTMLPreformatted"/>
    <w:uiPriority w:val="99"/>
    <w:semiHidden/>
    <w:rsid w:val="001408C7"/>
    <w:rPr>
      <w:rFonts w:ascii="Courier New" w:eastAsia="Times New Roman" w:hAnsi="Courier New" w:cs="Courier New"/>
      <w:sz w:val="20"/>
      <w:szCs w:val="20"/>
      <w:lang w:eastAsia="zh-CN"/>
    </w:rPr>
  </w:style>
  <w:style w:type="paragraph" w:styleId="Revision">
    <w:name w:val="Revision"/>
    <w:hidden/>
    <w:uiPriority w:val="99"/>
    <w:semiHidden/>
    <w:rsid w:val="00AA1DC1"/>
    <w:pPr>
      <w:widowControl/>
      <w:autoSpaceDE/>
      <w:autoSpaceDN/>
    </w:pPr>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279328">
      <w:bodyDiv w:val="1"/>
      <w:marLeft w:val="0"/>
      <w:marRight w:val="0"/>
      <w:marTop w:val="0"/>
      <w:marBottom w:val="0"/>
      <w:divBdr>
        <w:top w:val="none" w:sz="0" w:space="0" w:color="auto"/>
        <w:left w:val="none" w:sz="0" w:space="0" w:color="auto"/>
        <w:bottom w:val="none" w:sz="0" w:space="0" w:color="auto"/>
        <w:right w:val="none" w:sz="0" w:space="0" w:color="auto"/>
      </w:divBdr>
    </w:div>
    <w:div w:id="724454852">
      <w:bodyDiv w:val="1"/>
      <w:marLeft w:val="0"/>
      <w:marRight w:val="0"/>
      <w:marTop w:val="0"/>
      <w:marBottom w:val="0"/>
      <w:divBdr>
        <w:top w:val="none" w:sz="0" w:space="0" w:color="auto"/>
        <w:left w:val="none" w:sz="0" w:space="0" w:color="auto"/>
        <w:bottom w:val="none" w:sz="0" w:space="0" w:color="auto"/>
        <w:right w:val="none" w:sz="0" w:space="0" w:color="auto"/>
      </w:divBdr>
    </w:div>
    <w:div w:id="1497450753">
      <w:bodyDiv w:val="1"/>
      <w:marLeft w:val="0"/>
      <w:marRight w:val="0"/>
      <w:marTop w:val="0"/>
      <w:marBottom w:val="0"/>
      <w:divBdr>
        <w:top w:val="none" w:sz="0" w:space="0" w:color="auto"/>
        <w:left w:val="none" w:sz="0" w:space="0" w:color="auto"/>
        <w:bottom w:val="none" w:sz="0" w:space="0" w:color="auto"/>
        <w:right w:val="none" w:sz="0" w:space="0" w:color="auto"/>
      </w:divBdr>
    </w:div>
    <w:div w:id="1601059006">
      <w:bodyDiv w:val="1"/>
      <w:marLeft w:val="0"/>
      <w:marRight w:val="0"/>
      <w:marTop w:val="0"/>
      <w:marBottom w:val="0"/>
      <w:divBdr>
        <w:top w:val="none" w:sz="0" w:space="0" w:color="auto"/>
        <w:left w:val="none" w:sz="0" w:space="0" w:color="auto"/>
        <w:bottom w:val="none" w:sz="0" w:space="0" w:color="auto"/>
        <w:right w:val="none" w:sz="0" w:space="0" w:color="auto"/>
      </w:divBdr>
    </w:div>
    <w:div w:id="1716192566">
      <w:bodyDiv w:val="1"/>
      <w:marLeft w:val="0"/>
      <w:marRight w:val="0"/>
      <w:marTop w:val="0"/>
      <w:marBottom w:val="0"/>
      <w:divBdr>
        <w:top w:val="none" w:sz="0" w:space="0" w:color="auto"/>
        <w:left w:val="none" w:sz="0" w:space="0" w:color="auto"/>
        <w:bottom w:val="none" w:sz="0" w:space="0" w:color="auto"/>
        <w:right w:val="none" w:sz="0" w:space="0" w:color="auto"/>
      </w:divBdr>
    </w:div>
    <w:div w:id="2094736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hyperlink" Target="http://www.dol.gov/crc"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estmiworks.org/" TargetMode="Externa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dol.gov/crc"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4157</Words>
  <Characters>23696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2022-07-16T21:48:00Z</dcterms:created>
  <dcterms:modified xsi:type="dcterms:W3CDTF">2022-07-27T13:21:00Z</dcterms:modified>
</cp:coreProperties>
</file>